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79D" w:rsidRDefault="00707D62" w:rsidP="00707D62">
      <w:pPr>
        <w:jc w:val="right"/>
      </w:pPr>
      <w:r>
        <w:rPr>
          <w:b/>
          <w:noProof/>
          <w:lang w:eastAsia="en-GB"/>
        </w:rPr>
        <w:drawing>
          <wp:inline distT="0" distB="0" distL="0" distR="0" wp14:anchorId="7BFF8659" wp14:editId="14D1FD0B">
            <wp:extent cx="2466975" cy="513359"/>
            <wp:effectExtent l="0" t="0" r="0" b="1270"/>
            <wp:docPr id="1" name="Picture 1" descr="WPM$H7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M$H7Q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17754" cy="523926"/>
                    </a:xfrm>
                    <a:prstGeom prst="rect">
                      <a:avLst/>
                    </a:prstGeom>
                    <a:noFill/>
                    <a:ln>
                      <a:noFill/>
                    </a:ln>
                  </pic:spPr>
                </pic:pic>
              </a:graphicData>
            </a:graphic>
          </wp:inline>
        </w:drawing>
      </w:r>
    </w:p>
    <w:p w:rsidR="008A2D0A" w:rsidRDefault="008A2D0A" w:rsidP="000878D1">
      <w:pPr>
        <w:rPr>
          <w:b/>
        </w:rPr>
      </w:pPr>
    </w:p>
    <w:p w:rsidR="000878D1" w:rsidRPr="000878D1" w:rsidRDefault="000878D1" w:rsidP="000878D1">
      <w:r>
        <w:rPr>
          <w:b/>
        </w:rPr>
        <w:t>INTRODUCTION</w:t>
      </w:r>
    </w:p>
    <w:p w:rsidR="005C44E9" w:rsidRDefault="000878D1" w:rsidP="005C44E9">
      <w:pPr>
        <w:spacing w:after="0"/>
        <w:ind w:left="720" w:hanging="720"/>
      </w:pPr>
      <w:r>
        <w:t xml:space="preserve">Heritage Lincolnshire operates from the Humber to the Wash across the historical county of </w:t>
      </w:r>
      <w:r w:rsidR="005C44E9">
        <w:t>Lincolnshire.</w:t>
      </w:r>
    </w:p>
    <w:p w:rsidR="005C44E9" w:rsidRDefault="000878D1" w:rsidP="005C44E9">
      <w:pPr>
        <w:spacing w:after="0"/>
        <w:ind w:left="720" w:hanging="720"/>
      </w:pPr>
      <w:r>
        <w:t>Our</w:t>
      </w:r>
      <w:r w:rsidR="005C44E9">
        <w:t xml:space="preserve"> </w:t>
      </w:r>
      <w:r w:rsidRPr="00426B52">
        <w:t xml:space="preserve">objectives are to advance the education of the public in all matters relating to </w:t>
      </w:r>
      <w:r w:rsidR="005C44E9">
        <w:t>Lincolnshire’s rich and</w:t>
      </w:r>
    </w:p>
    <w:p w:rsidR="005C44E9" w:rsidRDefault="003307DD" w:rsidP="005C44E9">
      <w:pPr>
        <w:spacing w:after="0"/>
        <w:ind w:left="720" w:hanging="720"/>
      </w:pPr>
      <w:r>
        <w:t>d</w:t>
      </w:r>
      <w:r w:rsidR="005C44E9">
        <w:t xml:space="preserve">iverse </w:t>
      </w:r>
      <w:r w:rsidR="000878D1" w:rsidRPr="00426B52">
        <w:t xml:space="preserve">heritage and to preserve and investigate that heritage for the benefit </w:t>
      </w:r>
      <w:r w:rsidR="005C44E9">
        <w:t>of local people and visitors to</w:t>
      </w:r>
    </w:p>
    <w:p w:rsidR="005C44E9" w:rsidRDefault="000878D1" w:rsidP="005C44E9">
      <w:pPr>
        <w:spacing w:after="0"/>
        <w:ind w:left="720" w:hanging="720"/>
      </w:pPr>
      <w:r w:rsidRPr="00426B52">
        <w:t>the County.</w:t>
      </w:r>
      <w:r w:rsidR="005C44E9">
        <w:t xml:space="preserve"> We </w:t>
      </w:r>
      <w:r>
        <w:t>are engaged in these objectives at a time when recognition of the value of heritage is</w:t>
      </w:r>
      <w:r w:rsidR="005C44E9">
        <w:t xml:space="preserve"> rising</w:t>
      </w:r>
    </w:p>
    <w:p w:rsidR="005C44E9" w:rsidRDefault="005C44E9" w:rsidP="005C44E9">
      <w:pPr>
        <w:spacing w:after="0"/>
        <w:ind w:left="720" w:hanging="720"/>
        <w:rPr>
          <w:b/>
          <w:i/>
        </w:rPr>
      </w:pPr>
      <w:r>
        <w:t xml:space="preserve">and in a county full of </w:t>
      </w:r>
      <w:r w:rsidR="000878D1">
        <w:t xml:space="preserve">potential in terms of heritage led regeneration. Our vision is to ensure that: </w:t>
      </w:r>
      <w:r>
        <w:rPr>
          <w:b/>
          <w:i/>
        </w:rPr>
        <w:t>The</w:t>
      </w:r>
    </w:p>
    <w:p w:rsidR="005C44E9" w:rsidRDefault="000878D1" w:rsidP="005C44E9">
      <w:pPr>
        <w:spacing w:after="0"/>
        <w:ind w:left="720" w:hanging="720"/>
        <w:rPr>
          <w:b/>
          <w:i/>
        </w:rPr>
      </w:pPr>
      <w:r w:rsidRPr="00426B52">
        <w:rPr>
          <w:b/>
          <w:i/>
        </w:rPr>
        <w:t>special character and</w:t>
      </w:r>
      <w:r>
        <w:rPr>
          <w:b/>
          <w:i/>
        </w:rPr>
        <w:t xml:space="preserve"> significance of Lincolnshire’s</w:t>
      </w:r>
      <w:r w:rsidR="005C44E9">
        <w:rPr>
          <w:b/>
          <w:i/>
        </w:rPr>
        <w:t xml:space="preserve"> </w:t>
      </w:r>
      <w:r w:rsidRPr="00426B52">
        <w:rPr>
          <w:b/>
          <w:i/>
        </w:rPr>
        <w:t>heritage is understood</w:t>
      </w:r>
      <w:r w:rsidR="005C44E9">
        <w:rPr>
          <w:b/>
          <w:i/>
        </w:rPr>
        <w:t>, valued, conserved and</w:t>
      </w:r>
    </w:p>
    <w:p w:rsidR="000878D1" w:rsidRDefault="000878D1" w:rsidP="005C44E9">
      <w:pPr>
        <w:spacing w:after="0"/>
        <w:ind w:left="720" w:hanging="720"/>
        <w:rPr>
          <w:b/>
          <w:i/>
        </w:rPr>
      </w:pPr>
      <w:r w:rsidRPr="00426B52">
        <w:rPr>
          <w:b/>
          <w:i/>
        </w:rPr>
        <w:t>celebrated for the be</w:t>
      </w:r>
      <w:r>
        <w:rPr>
          <w:b/>
          <w:i/>
        </w:rPr>
        <w:t>nefit of local people, visitors</w:t>
      </w:r>
      <w:r w:rsidR="005C44E9">
        <w:rPr>
          <w:b/>
          <w:i/>
        </w:rPr>
        <w:t xml:space="preserve"> </w:t>
      </w:r>
      <w:r w:rsidRPr="00426B52">
        <w:rPr>
          <w:b/>
          <w:i/>
        </w:rPr>
        <w:t>and future generations.</w:t>
      </w:r>
    </w:p>
    <w:p w:rsidR="000878D1" w:rsidRDefault="000878D1" w:rsidP="000878D1">
      <w:pPr>
        <w:spacing w:after="0"/>
        <w:ind w:left="720" w:hanging="720"/>
        <w:rPr>
          <w:b/>
          <w:i/>
        </w:rPr>
      </w:pPr>
    </w:p>
    <w:p w:rsidR="000878D1" w:rsidRDefault="000878D1" w:rsidP="00CB49B8">
      <w:pPr>
        <w:spacing w:after="0"/>
      </w:pPr>
      <w:r>
        <w:t xml:space="preserve">The charity </w:t>
      </w:r>
      <w:r w:rsidR="00CB49B8">
        <w:t xml:space="preserve">has recently raised £2.4 million for the restoration of the Old King’s Head </w:t>
      </w:r>
      <w:r w:rsidR="00846930">
        <w:t xml:space="preserve">in </w:t>
      </w:r>
      <w:proofErr w:type="spellStart"/>
      <w:r w:rsidR="00846930">
        <w:t>Kirton</w:t>
      </w:r>
      <w:proofErr w:type="spellEnd"/>
      <w:r w:rsidR="00846930">
        <w:t xml:space="preserve"> and the capital works are now in progress. This historic building, dating from the late 16</w:t>
      </w:r>
      <w:r w:rsidR="00846930" w:rsidRPr="00846930">
        <w:rPr>
          <w:vertAlign w:val="superscript"/>
        </w:rPr>
        <w:t>th</w:t>
      </w:r>
      <w:r w:rsidR="00846930">
        <w:t xml:space="preserve"> century, will be fully refurbished for use as a café and 4* B&amp;B accommodation. Partners include the RSPB (who receive c.58,000 visitors to Frampton Marsh Nature Reserve per year), Visit Boston, Visit Lincoln, </w:t>
      </w:r>
      <w:r w:rsidR="00C91AA3">
        <w:t>Boston Borough Council and other visitor attractions in the area.</w:t>
      </w:r>
      <w:r w:rsidR="008A2D0A">
        <w:t xml:space="preserve"> A detailed business plan is in place for this new venture.</w:t>
      </w:r>
    </w:p>
    <w:p w:rsidR="00846930" w:rsidRDefault="00846930" w:rsidP="00CB49B8">
      <w:pPr>
        <w:spacing w:after="0"/>
      </w:pPr>
    </w:p>
    <w:p w:rsidR="00846930" w:rsidRDefault="00846930" w:rsidP="003307DD">
      <w:pPr>
        <w:spacing w:after="0" w:line="276" w:lineRule="auto"/>
      </w:pPr>
      <w:r>
        <w:t>Heritage</w:t>
      </w:r>
      <w:r w:rsidR="00C91AA3">
        <w:t xml:space="preserve"> Lincolnshire has received funding from the National Lottery Heritage Fund, the Wash Fens Leader Fund, Garfield Weston Foundation, the H B Allen Charitable Trust, the Lincolnshire Economic Action Partnership and a ran</w:t>
      </w:r>
      <w:r w:rsidR="003307DD">
        <w:t>ge of other charitable donors</w:t>
      </w:r>
      <w:r w:rsidR="00C91AA3">
        <w:t>. The local community has offered tremendous support to the project and helped to raise funds for this new destination venue in their area.</w:t>
      </w:r>
    </w:p>
    <w:p w:rsidR="00C91AA3" w:rsidRDefault="00C91AA3" w:rsidP="00CB49B8">
      <w:pPr>
        <w:spacing w:after="0"/>
      </w:pPr>
    </w:p>
    <w:p w:rsidR="00C91AA3" w:rsidRDefault="00C91AA3" w:rsidP="00CB49B8">
      <w:pPr>
        <w:spacing w:after="0"/>
      </w:pPr>
      <w:r>
        <w:t xml:space="preserve">The Old King’s Head in </w:t>
      </w:r>
      <w:proofErr w:type="spellStart"/>
      <w:r>
        <w:t>Kirton</w:t>
      </w:r>
      <w:proofErr w:type="spellEnd"/>
      <w:r>
        <w:t xml:space="preserve"> will be run as a trading arm of Heritage Lincolnshire and any surplus made will be invested back into the charity for its core purposes. </w:t>
      </w:r>
    </w:p>
    <w:p w:rsidR="00846930" w:rsidRDefault="00846930" w:rsidP="00CB49B8">
      <w:pPr>
        <w:spacing w:after="0"/>
      </w:pPr>
    </w:p>
    <w:p w:rsidR="000878D1" w:rsidRDefault="008A2D0A" w:rsidP="000878D1">
      <w:pPr>
        <w:rPr>
          <w:b/>
        </w:rPr>
      </w:pPr>
      <w:r>
        <w:rPr>
          <w:b/>
        </w:rPr>
        <w:t>Operational Manager</w:t>
      </w:r>
      <w:r w:rsidR="00F54CDA">
        <w:rPr>
          <w:b/>
        </w:rPr>
        <w:t xml:space="preserve"> (Full Time, Permanent Post, Salary : £27,000)</w:t>
      </w:r>
    </w:p>
    <w:p w:rsidR="008A2D0A" w:rsidRDefault="005C44E9" w:rsidP="007C7B4A">
      <w:pPr>
        <w:pStyle w:val="Default"/>
        <w:tabs>
          <w:tab w:val="num" w:pos="1571"/>
        </w:tabs>
        <w:spacing w:after="37" w:line="276" w:lineRule="auto"/>
        <w:rPr>
          <w:rFonts w:asciiTheme="minorHAnsi" w:hAnsiTheme="minorHAnsi" w:cstheme="minorHAnsi"/>
          <w:sz w:val="22"/>
          <w:szCs w:val="22"/>
        </w:rPr>
      </w:pPr>
      <w:r w:rsidRPr="008A2D0A">
        <w:rPr>
          <w:sz w:val="22"/>
          <w:szCs w:val="22"/>
        </w:rPr>
        <w:t xml:space="preserve">This new role within the </w:t>
      </w:r>
      <w:r w:rsidR="008A2D0A" w:rsidRPr="008A2D0A">
        <w:rPr>
          <w:sz w:val="22"/>
          <w:szCs w:val="22"/>
        </w:rPr>
        <w:t>charity</w:t>
      </w:r>
      <w:r w:rsidR="000878D1" w:rsidRPr="008A2D0A">
        <w:rPr>
          <w:sz w:val="22"/>
          <w:szCs w:val="22"/>
        </w:rPr>
        <w:t xml:space="preserve"> has been created specifically</w:t>
      </w:r>
      <w:r w:rsidR="008A2D0A" w:rsidRPr="008A2D0A">
        <w:rPr>
          <w:sz w:val="22"/>
          <w:szCs w:val="22"/>
        </w:rPr>
        <w:t xml:space="preserve"> to develop and operate the new business at the Old King’s Head in </w:t>
      </w:r>
      <w:proofErr w:type="spellStart"/>
      <w:r w:rsidR="008A2D0A" w:rsidRPr="008A2D0A">
        <w:rPr>
          <w:sz w:val="22"/>
          <w:szCs w:val="22"/>
        </w:rPr>
        <w:t>Kirton</w:t>
      </w:r>
      <w:proofErr w:type="spellEnd"/>
      <w:r w:rsidR="008A2D0A" w:rsidRPr="008A2D0A">
        <w:rPr>
          <w:sz w:val="22"/>
          <w:szCs w:val="22"/>
        </w:rPr>
        <w:t>. Thi</w:t>
      </w:r>
      <w:r w:rsidR="003307DD">
        <w:rPr>
          <w:sz w:val="22"/>
          <w:szCs w:val="22"/>
        </w:rPr>
        <w:t>s exciting new venture is in its</w:t>
      </w:r>
      <w:r w:rsidR="008A2D0A" w:rsidRPr="008A2D0A">
        <w:rPr>
          <w:sz w:val="22"/>
          <w:szCs w:val="22"/>
        </w:rPr>
        <w:t xml:space="preserve"> early stages </w:t>
      </w:r>
      <w:r w:rsidR="003307DD">
        <w:rPr>
          <w:sz w:val="22"/>
          <w:szCs w:val="22"/>
        </w:rPr>
        <w:t>a</w:t>
      </w:r>
      <w:r w:rsidR="008A2D0A" w:rsidRPr="008A2D0A">
        <w:rPr>
          <w:sz w:val="22"/>
          <w:szCs w:val="22"/>
        </w:rPr>
        <w:t>nd this role is an opportunity to lead on the development of all aspects of the hospitality and catering offer within the property.</w:t>
      </w:r>
      <w:r w:rsidR="000878D1" w:rsidRPr="008A2D0A">
        <w:rPr>
          <w:sz w:val="22"/>
          <w:szCs w:val="22"/>
        </w:rPr>
        <w:t xml:space="preserve"> We are looking for</w:t>
      </w:r>
      <w:r w:rsidR="007C7B4A">
        <w:rPr>
          <w:sz w:val="22"/>
          <w:szCs w:val="22"/>
        </w:rPr>
        <w:t xml:space="preserve"> a new member of staff </w:t>
      </w:r>
      <w:r w:rsidR="000878D1" w:rsidRPr="008A2D0A">
        <w:rPr>
          <w:sz w:val="22"/>
          <w:szCs w:val="22"/>
        </w:rPr>
        <w:t>with the drive</w:t>
      </w:r>
      <w:r w:rsidR="00686718" w:rsidRPr="008A2D0A">
        <w:rPr>
          <w:sz w:val="22"/>
          <w:szCs w:val="22"/>
        </w:rPr>
        <w:t>, initiative</w:t>
      </w:r>
      <w:r w:rsidR="000878D1" w:rsidRPr="008A2D0A">
        <w:rPr>
          <w:sz w:val="22"/>
          <w:szCs w:val="22"/>
        </w:rPr>
        <w:t xml:space="preserve"> and enthusiasm that will match our commitment to </w:t>
      </w:r>
      <w:r w:rsidR="008A2D0A" w:rsidRPr="008A2D0A">
        <w:rPr>
          <w:sz w:val="22"/>
          <w:szCs w:val="22"/>
        </w:rPr>
        <w:t>delivering a high quality catering, accommodation and retail offer within a destination venue</w:t>
      </w:r>
      <w:r w:rsidR="000878D1" w:rsidRPr="008A2D0A">
        <w:rPr>
          <w:sz w:val="22"/>
          <w:szCs w:val="22"/>
        </w:rPr>
        <w:t xml:space="preserve">. </w:t>
      </w:r>
      <w:r w:rsidR="00686718" w:rsidRPr="008A2D0A">
        <w:rPr>
          <w:sz w:val="22"/>
          <w:szCs w:val="22"/>
        </w:rPr>
        <w:t>You will have exceptional communication skills, be a team player</w:t>
      </w:r>
      <w:r w:rsidRPr="008A2D0A">
        <w:rPr>
          <w:sz w:val="22"/>
          <w:szCs w:val="22"/>
        </w:rPr>
        <w:t>, and have</w:t>
      </w:r>
      <w:r w:rsidR="00686718" w:rsidRPr="008A2D0A">
        <w:rPr>
          <w:sz w:val="22"/>
          <w:szCs w:val="22"/>
        </w:rPr>
        <w:t xml:space="preserve"> experience of managing people. The successful candidate will</w:t>
      </w:r>
      <w:r w:rsidR="003307DD">
        <w:rPr>
          <w:sz w:val="22"/>
          <w:szCs w:val="22"/>
        </w:rPr>
        <w:t xml:space="preserve"> have</w:t>
      </w:r>
      <w:r w:rsidR="00686718" w:rsidRPr="008A2D0A">
        <w:rPr>
          <w:sz w:val="22"/>
          <w:szCs w:val="22"/>
        </w:rPr>
        <w:t xml:space="preserve"> </w:t>
      </w:r>
      <w:r w:rsidR="003307DD">
        <w:rPr>
          <w:rFonts w:asciiTheme="minorHAnsi" w:hAnsiTheme="minorHAnsi" w:cstheme="minorHAnsi"/>
          <w:sz w:val="22"/>
          <w:szCs w:val="22"/>
        </w:rPr>
        <w:t>p</w:t>
      </w:r>
      <w:r w:rsidR="008A2D0A" w:rsidRPr="008A2D0A">
        <w:rPr>
          <w:rFonts w:asciiTheme="minorHAnsi" w:hAnsiTheme="minorHAnsi" w:cstheme="minorHAnsi"/>
          <w:sz w:val="22"/>
          <w:szCs w:val="22"/>
        </w:rPr>
        <w:t>revious experience of operation</w:t>
      </w:r>
      <w:r w:rsidR="003307DD">
        <w:rPr>
          <w:rFonts w:asciiTheme="minorHAnsi" w:hAnsiTheme="minorHAnsi" w:cstheme="minorHAnsi"/>
          <w:sz w:val="22"/>
          <w:szCs w:val="22"/>
        </w:rPr>
        <w:t>al</w:t>
      </w:r>
      <w:r w:rsidR="008A2D0A" w:rsidRPr="008A2D0A">
        <w:rPr>
          <w:rFonts w:asciiTheme="minorHAnsi" w:hAnsiTheme="minorHAnsi" w:cstheme="minorHAnsi"/>
          <w:sz w:val="22"/>
          <w:szCs w:val="22"/>
        </w:rPr>
        <w:t xml:space="preserve"> management within a leisure/hospitality industry, preferably setting up a new business.</w:t>
      </w:r>
      <w:r w:rsidR="00EF126A">
        <w:rPr>
          <w:rFonts w:asciiTheme="minorHAnsi" w:hAnsiTheme="minorHAnsi" w:cstheme="minorHAnsi"/>
          <w:sz w:val="22"/>
          <w:szCs w:val="22"/>
        </w:rPr>
        <w:t xml:space="preserve"> </w:t>
      </w:r>
    </w:p>
    <w:p w:rsidR="008A2D0A" w:rsidRDefault="008A2D0A" w:rsidP="008A2D0A">
      <w:pPr>
        <w:pStyle w:val="Default"/>
        <w:tabs>
          <w:tab w:val="num" w:pos="1571"/>
        </w:tabs>
        <w:spacing w:after="37" w:line="276" w:lineRule="auto"/>
        <w:rPr>
          <w:rFonts w:asciiTheme="minorHAnsi" w:hAnsiTheme="minorHAnsi" w:cstheme="minorHAnsi"/>
          <w:sz w:val="22"/>
          <w:szCs w:val="22"/>
        </w:rPr>
      </w:pPr>
    </w:p>
    <w:p w:rsidR="008A2D0A" w:rsidRPr="008A2D0A" w:rsidRDefault="008A2D0A" w:rsidP="008A2D0A">
      <w:pPr>
        <w:pStyle w:val="Default"/>
        <w:tabs>
          <w:tab w:val="num" w:pos="1571"/>
        </w:tabs>
        <w:spacing w:after="37" w:line="276" w:lineRule="auto"/>
        <w:jc w:val="center"/>
        <w:rPr>
          <w:rFonts w:asciiTheme="minorHAnsi" w:hAnsiTheme="minorHAnsi" w:cstheme="minorHAnsi"/>
          <w:sz w:val="22"/>
          <w:szCs w:val="22"/>
        </w:rPr>
      </w:pPr>
      <w:r>
        <w:rPr>
          <w:rFonts w:asciiTheme="minorHAnsi" w:hAnsiTheme="minorHAnsi" w:cstheme="minorHAnsi"/>
          <w:noProof/>
          <w:sz w:val="22"/>
          <w:szCs w:val="22"/>
          <w:lang w:eastAsia="en-GB"/>
        </w:rPr>
        <w:drawing>
          <wp:inline distT="0" distB="0" distL="0" distR="0">
            <wp:extent cx="2865913" cy="1095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NLHLF_Colour_Logo_English_RGB_0_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0220" cy="1097021"/>
                    </a:xfrm>
                    <a:prstGeom prst="rect">
                      <a:avLst/>
                    </a:prstGeom>
                  </pic:spPr>
                </pic:pic>
              </a:graphicData>
            </a:graphic>
          </wp:inline>
        </w:drawing>
      </w:r>
    </w:p>
    <w:p w:rsidR="000878D1" w:rsidRPr="000878D1" w:rsidRDefault="000878D1" w:rsidP="008A2D0A"/>
    <w:p w:rsidR="003A2957" w:rsidRDefault="003A2957">
      <w:pPr>
        <w:rPr>
          <w:b/>
        </w:rPr>
      </w:pPr>
    </w:p>
    <w:p w:rsidR="003A2957" w:rsidRDefault="003A2957">
      <w:pPr>
        <w:rPr>
          <w:b/>
        </w:rPr>
      </w:pPr>
    </w:p>
    <w:p w:rsidR="003A2957" w:rsidRDefault="003A2957" w:rsidP="003A2957">
      <w:pPr>
        <w:rPr>
          <w:b/>
        </w:rPr>
      </w:pPr>
      <w:proofErr w:type="spellStart"/>
      <w:r>
        <w:rPr>
          <w:b/>
        </w:rPr>
        <w:lastRenderedPageBreak/>
        <w:t>T</w:t>
      </w:r>
      <w:r w:rsidRPr="00CA54B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b/>
        </w:rPr>
        <w:t>he</w:t>
      </w:r>
      <w:proofErr w:type="spellEnd"/>
      <w:r>
        <w:rPr>
          <w:b/>
        </w:rPr>
        <w:t xml:space="preserve"> Old King’s Head, </w:t>
      </w:r>
      <w:proofErr w:type="spellStart"/>
      <w:r>
        <w:rPr>
          <w:b/>
        </w:rPr>
        <w:t>Kirton</w:t>
      </w:r>
      <w:proofErr w:type="spellEnd"/>
    </w:p>
    <w:p w:rsidR="00CA54BE" w:rsidRDefault="00CA54BE" w:rsidP="003A2957">
      <w:pPr>
        <w:jc w:val="center"/>
        <w:rPr>
          <w:b/>
        </w:rPr>
      </w:pPr>
      <w:r w:rsidRPr="00CA54BE">
        <w:rPr>
          <w:b/>
          <w:noProof/>
          <w:lang w:eastAsia="en-GB"/>
        </w:rPr>
        <w:drawing>
          <wp:inline distT="0" distB="0" distL="0" distR="0">
            <wp:extent cx="3200400" cy="2133601"/>
            <wp:effectExtent l="0" t="0" r="0" b="0"/>
            <wp:docPr id="4" name="Picture 4" descr="Q:\Kirton-Old King's Head\Pictures Old King's Head\IMG_0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Kirton-Old King's Head\Pictures Old King's Head\IMG_04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1651" cy="2134435"/>
                    </a:xfrm>
                    <a:prstGeom prst="rect">
                      <a:avLst/>
                    </a:prstGeom>
                    <a:noFill/>
                    <a:ln>
                      <a:noFill/>
                    </a:ln>
                  </pic:spPr>
                </pic:pic>
              </a:graphicData>
            </a:graphic>
          </wp:inline>
        </w:drawing>
      </w:r>
    </w:p>
    <w:p w:rsidR="005108EC" w:rsidRDefault="00CA54BE" w:rsidP="003307DD">
      <w:pPr>
        <w:rPr>
          <w:rFonts w:cs="Helvetica"/>
        </w:rPr>
      </w:pPr>
      <w:r w:rsidRPr="00754EBB">
        <w:rPr>
          <w:rFonts w:cs="Helvetica"/>
        </w:rPr>
        <w:t xml:space="preserve">The Old King’s Head is a Grade II listed building situated in the village of </w:t>
      </w:r>
      <w:proofErr w:type="spellStart"/>
      <w:r w:rsidRPr="00754EBB">
        <w:rPr>
          <w:rFonts w:cs="Helvetica"/>
        </w:rPr>
        <w:t>Kirton</w:t>
      </w:r>
      <w:proofErr w:type="spellEnd"/>
      <w:r w:rsidRPr="00754EBB">
        <w:rPr>
          <w:rFonts w:cs="Helvetica"/>
        </w:rPr>
        <w:t xml:space="preserve">, near Boston. </w:t>
      </w:r>
      <w:r>
        <w:rPr>
          <w:rFonts w:cs="Helvetica"/>
        </w:rPr>
        <w:t xml:space="preserve">In 2014 the building was identified as ‘at risk’ from dereliction and Boston Borough Council approached </w:t>
      </w:r>
      <w:r w:rsidRPr="00754EBB">
        <w:rPr>
          <w:rFonts w:cs="Helvetica"/>
        </w:rPr>
        <w:t>Heritage Lincolnshire</w:t>
      </w:r>
      <w:r>
        <w:rPr>
          <w:rFonts w:cs="Helvetica"/>
        </w:rPr>
        <w:t xml:space="preserve"> to find a viable solution for its repair and reuse. The building was purchased by the Trust in 2016 using a loan from the Architectural Heritage Fund and has raised £2.4 million for its redevelopment. A grant of £1.9 million has been </w:t>
      </w:r>
      <w:r w:rsidR="003307DD">
        <w:rPr>
          <w:rFonts w:cs="Helvetica"/>
        </w:rPr>
        <w:t>secur</w:t>
      </w:r>
      <w:r>
        <w:rPr>
          <w:rFonts w:cs="Helvetica"/>
        </w:rPr>
        <w:t>ed from the National Lottery Heritage Fund.</w:t>
      </w:r>
    </w:p>
    <w:p w:rsidR="00CA54BE" w:rsidRDefault="005108EC" w:rsidP="005108EC">
      <w:pPr>
        <w:jc w:val="center"/>
        <w:rPr>
          <w:rFonts w:cs="Helvetica"/>
        </w:rPr>
      </w:pPr>
      <w:r w:rsidRPr="003A2957">
        <w:rPr>
          <w:b/>
          <w:noProof/>
          <w:lang w:eastAsia="en-GB"/>
        </w:rPr>
        <w:drawing>
          <wp:inline distT="0" distB="0" distL="0" distR="0" wp14:anchorId="0C632B37" wp14:editId="537D9254">
            <wp:extent cx="3848869" cy="21621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54370" cy="2165265"/>
                    </a:xfrm>
                    <a:prstGeom prst="rect">
                      <a:avLst/>
                    </a:prstGeom>
                  </pic:spPr>
                </pic:pic>
              </a:graphicData>
            </a:graphic>
          </wp:inline>
        </w:drawing>
      </w:r>
    </w:p>
    <w:p w:rsidR="00CA54BE" w:rsidRDefault="00CA54BE" w:rsidP="004904EC">
      <w:pPr>
        <w:jc w:val="center"/>
        <w:rPr>
          <w:b/>
        </w:rPr>
      </w:pPr>
      <w:r>
        <w:t xml:space="preserve">The new business will be based on a café offering a deli inspired menu, using local produce for high quality breakfasts, lunches, and afternoon tea. Monthly evening events will also be offered and a small retail area will offer customers a selection of food, gifts, kitchenware and greetings cards. 4* accommodation is available within the main building, with 4 B&amp;B rooms on the first floor, and within the stable block, </w:t>
      </w:r>
      <w:r w:rsidR="003307DD">
        <w:t>in the form of</w:t>
      </w:r>
      <w:r>
        <w:t xml:space="preserve"> a 2 bedroom self-catering flat. The retail/craft units within units within the stable block will be complementary to the uses of the main building, as will the microbrewery in the outbuilding. This creates a destination that will be needed to attract customers to the </w:t>
      </w:r>
      <w:r w:rsidR="004904EC">
        <w:t>a</w:t>
      </w:r>
      <w:r>
        <w:t>rea and an annual programme of events and activities will be used to further encourage regular use of the facilities.</w:t>
      </w:r>
      <w:r w:rsidR="003A2957">
        <w:rPr>
          <w:noProof/>
          <w:lang w:eastAsia="en-GB"/>
        </w:rPr>
        <w:drawing>
          <wp:inline distT="0" distB="0" distL="0" distR="0" wp14:anchorId="547B189C" wp14:editId="40296BC6">
            <wp:extent cx="4112260" cy="231267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21471" cy="2317852"/>
                    </a:xfrm>
                    <a:prstGeom prst="rect">
                      <a:avLst/>
                    </a:prstGeom>
                  </pic:spPr>
                </pic:pic>
              </a:graphicData>
            </a:graphic>
          </wp:inline>
        </w:drawing>
      </w:r>
    </w:p>
    <w:p w:rsidR="00707D62" w:rsidRDefault="00707D62" w:rsidP="00707D62">
      <w:pPr>
        <w:rPr>
          <w:b/>
        </w:rPr>
      </w:pPr>
      <w:bookmarkStart w:id="0" w:name="_GoBack"/>
      <w:r>
        <w:rPr>
          <w:b/>
        </w:rPr>
        <w:lastRenderedPageBreak/>
        <w:t>JOB DESCRIPTION</w:t>
      </w:r>
    </w:p>
    <w:p w:rsidR="00707D62" w:rsidRDefault="00707D62" w:rsidP="008A2D0A">
      <w:r>
        <w:t>Job title:</w:t>
      </w:r>
      <w:r>
        <w:tab/>
      </w:r>
      <w:r>
        <w:tab/>
      </w:r>
      <w:r w:rsidR="008A2D0A">
        <w:t>Operational Manager</w:t>
      </w:r>
    </w:p>
    <w:p w:rsidR="00707D62" w:rsidRDefault="00FC5417" w:rsidP="00FC5417">
      <w:r>
        <w:t xml:space="preserve">Location: </w:t>
      </w:r>
      <w:r>
        <w:tab/>
      </w:r>
      <w:r>
        <w:tab/>
        <w:t xml:space="preserve">The Old King’s Head, </w:t>
      </w:r>
      <w:proofErr w:type="spellStart"/>
      <w:r>
        <w:t>Kirton</w:t>
      </w:r>
      <w:proofErr w:type="spellEnd"/>
    </w:p>
    <w:p w:rsidR="00707D62" w:rsidRDefault="00707D62" w:rsidP="00707D62">
      <w:r>
        <w:t>Responsible to:</w:t>
      </w:r>
      <w:r>
        <w:tab/>
      </w:r>
      <w:r>
        <w:tab/>
        <w:t>Chief Executive Officer</w:t>
      </w:r>
    </w:p>
    <w:p w:rsidR="00707D62" w:rsidRDefault="004904EC" w:rsidP="004904EC">
      <w:r>
        <w:t>Responsible for:</w:t>
      </w:r>
      <w:r>
        <w:tab/>
        <w:t>Operational staff and volunteers at the Old King’s Head</w:t>
      </w:r>
    </w:p>
    <w:p w:rsidR="00707D62" w:rsidRDefault="00707D62" w:rsidP="00707D62">
      <w:pPr>
        <w:rPr>
          <w:b/>
        </w:rPr>
      </w:pPr>
      <w:r>
        <w:rPr>
          <w:b/>
        </w:rPr>
        <w:t>JOB SUMMARY</w:t>
      </w:r>
    </w:p>
    <w:p w:rsidR="00707D62" w:rsidRDefault="00707D62" w:rsidP="008A2D0A">
      <w:r>
        <w:t>To work with the Chief Executive Officer and Senior</w:t>
      </w:r>
      <w:r w:rsidR="008A2D0A">
        <w:t xml:space="preserve"> Management Team to develop the operational plan for the new business at the Old King’s Head in </w:t>
      </w:r>
      <w:proofErr w:type="spellStart"/>
      <w:r w:rsidR="008A2D0A">
        <w:t>Kirton</w:t>
      </w:r>
      <w:proofErr w:type="spellEnd"/>
      <w:r w:rsidR="008A2D0A">
        <w:t xml:space="preserve"> for a planned opening date of April 2020. To operate the business from opening according to the Business Plan </w:t>
      </w:r>
      <w:r w:rsidR="00C43C18">
        <w:t xml:space="preserve">and to deliver the forecast profit targets. </w:t>
      </w:r>
    </w:p>
    <w:p w:rsidR="00707D62" w:rsidRDefault="00707D62" w:rsidP="00707D62">
      <w:r>
        <w:rPr>
          <w:b/>
        </w:rPr>
        <w:t>KEY RESPONSIBILITIES</w:t>
      </w:r>
      <w:r>
        <w:t xml:space="preserve">   </w:t>
      </w:r>
    </w:p>
    <w:p w:rsidR="00EF126A" w:rsidRDefault="00EF126A" w:rsidP="00707D62">
      <w:pPr>
        <w:rPr>
          <w:i/>
          <w:iCs/>
        </w:rPr>
      </w:pPr>
      <w:r>
        <w:rPr>
          <w:i/>
          <w:iCs/>
        </w:rPr>
        <w:t>Business Development Stage</w:t>
      </w:r>
    </w:p>
    <w:p w:rsidR="005E35CA" w:rsidRPr="00EF126A" w:rsidRDefault="005E35CA" w:rsidP="00707D62">
      <w:pPr>
        <w:rPr>
          <w:i/>
          <w:iCs/>
        </w:rPr>
      </w:pPr>
      <w:r>
        <w:rPr>
          <w:i/>
          <w:iCs/>
        </w:rPr>
        <w:t>Please note that during the business development stage, the Operational Manager will be supported by a Commercial Consultant in the areas highlighted**</w:t>
      </w:r>
    </w:p>
    <w:p w:rsidR="00EF126A" w:rsidRDefault="00EF126A" w:rsidP="00EF126A">
      <w:pPr>
        <w:numPr>
          <w:ilvl w:val="0"/>
          <w:numId w:val="1"/>
        </w:numPr>
        <w:spacing w:after="0" w:line="240" w:lineRule="auto"/>
        <w:rPr>
          <w:rFonts w:ascii="Calibri" w:eastAsia="MS Mincho" w:hAnsi="Calibri" w:cs="Calibri"/>
          <w:bCs/>
          <w:lang w:eastAsia="ja-JP"/>
        </w:rPr>
      </w:pPr>
      <w:r>
        <w:rPr>
          <w:rFonts w:ascii="Calibri" w:eastAsia="MS Mincho" w:hAnsi="Calibri" w:cs="Calibri"/>
          <w:bCs/>
          <w:lang w:eastAsia="ja-JP"/>
        </w:rPr>
        <w:t>To review the existing business plan for OKH and prepare an action plan inclusive of key milestones to allow commencement of operations in April 2020. Identify key areas of risk to the progression of the operational plan and propose suitable mitigation strategies</w:t>
      </w:r>
      <w:r w:rsidR="00257891">
        <w:rPr>
          <w:rFonts w:ascii="Calibri" w:eastAsia="MS Mincho" w:hAnsi="Calibri" w:cs="Calibri"/>
          <w:bCs/>
          <w:lang w:eastAsia="ja-JP"/>
        </w:rPr>
        <w:t>.**</w:t>
      </w:r>
    </w:p>
    <w:p w:rsidR="00EF126A" w:rsidRPr="00EF126A" w:rsidRDefault="00EF126A" w:rsidP="00EF126A">
      <w:pPr>
        <w:spacing w:after="0" w:line="240" w:lineRule="auto"/>
        <w:ind w:left="720"/>
        <w:rPr>
          <w:rFonts w:ascii="Calibri" w:eastAsia="MS Mincho" w:hAnsi="Calibri" w:cs="Calibri"/>
          <w:bCs/>
          <w:lang w:eastAsia="ja-JP"/>
        </w:rPr>
      </w:pPr>
    </w:p>
    <w:p w:rsidR="00EF126A" w:rsidRDefault="00EF126A" w:rsidP="00EF126A">
      <w:pPr>
        <w:numPr>
          <w:ilvl w:val="0"/>
          <w:numId w:val="1"/>
        </w:numPr>
        <w:spacing w:after="0" w:line="240" w:lineRule="auto"/>
        <w:rPr>
          <w:rFonts w:ascii="Calibri" w:eastAsia="MS Mincho" w:hAnsi="Calibri" w:cs="Calibri"/>
          <w:bCs/>
          <w:lang w:eastAsia="ja-JP"/>
        </w:rPr>
      </w:pPr>
      <w:r w:rsidRPr="001E3914">
        <w:rPr>
          <w:rFonts w:ascii="Calibri" w:eastAsia="MS Mincho" w:hAnsi="Calibri" w:cs="Calibri"/>
          <w:bCs/>
          <w:lang w:eastAsia="ja-JP"/>
        </w:rPr>
        <w:t xml:space="preserve">Contribute </w:t>
      </w:r>
      <w:r>
        <w:rPr>
          <w:rFonts w:ascii="Calibri" w:eastAsia="MS Mincho" w:hAnsi="Calibri" w:cs="Calibri"/>
          <w:bCs/>
          <w:lang w:eastAsia="ja-JP"/>
        </w:rPr>
        <w:t xml:space="preserve">the </w:t>
      </w:r>
      <w:r w:rsidRPr="001E3914">
        <w:rPr>
          <w:rFonts w:ascii="Calibri" w:eastAsia="MS Mincho" w:hAnsi="Calibri" w:cs="Calibri"/>
          <w:bCs/>
          <w:lang w:eastAsia="ja-JP"/>
        </w:rPr>
        <w:t>refinement of the scheme designs between RIBA 4 and completion</w:t>
      </w:r>
      <w:r>
        <w:rPr>
          <w:rFonts w:ascii="Calibri" w:eastAsia="MS Mincho" w:hAnsi="Calibri" w:cs="Calibri"/>
          <w:bCs/>
          <w:lang w:eastAsia="ja-JP"/>
        </w:rPr>
        <w:t>, working with the professional team and interior designer.</w:t>
      </w:r>
      <w:r w:rsidR="00257891">
        <w:rPr>
          <w:rFonts w:ascii="Calibri" w:eastAsia="MS Mincho" w:hAnsi="Calibri" w:cs="Calibri"/>
          <w:bCs/>
          <w:lang w:eastAsia="ja-JP"/>
        </w:rPr>
        <w:t>**</w:t>
      </w:r>
    </w:p>
    <w:p w:rsidR="00EF126A" w:rsidRPr="001E3914" w:rsidRDefault="00EF126A" w:rsidP="00EF126A">
      <w:pPr>
        <w:spacing w:after="0" w:line="240" w:lineRule="auto"/>
        <w:rPr>
          <w:rFonts w:ascii="Calibri" w:eastAsia="MS Mincho" w:hAnsi="Calibri" w:cs="Calibri"/>
          <w:bCs/>
          <w:lang w:eastAsia="ja-JP"/>
        </w:rPr>
      </w:pPr>
    </w:p>
    <w:p w:rsidR="00EF126A" w:rsidRDefault="00EF126A" w:rsidP="00EF126A">
      <w:pPr>
        <w:numPr>
          <w:ilvl w:val="0"/>
          <w:numId w:val="1"/>
        </w:numPr>
        <w:spacing w:after="0" w:line="240" w:lineRule="auto"/>
        <w:rPr>
          <w:rFonts w:ascii="Calibri" w:eastAsia="MS Mincho" w:hAnsi="Calibri" w:cs="Calibri"/>
          <w:bCs/>
          <w:lang w:eastAsia="ja-JP"/>
        </w:rPr>
      </w:pPr>
      <w:r>
        <w:rPr>
          <w:rFonts w:ascii="Calibri" w:eastAsia="MS Mincho" w:hAnsi="Calibri" w:cs="Calibri"/>
          <w:bCs/>
          <w:lang w:eastAsia="ja-JP"/>
        </w:rPr>
        <w:t xml:space="preserve">Lead on the </w:t>
      </w:r>
      <w:r w:rsidRPr="001E3914">
        <w:rPr>
          <w:rFonts w:ascii="Calibri" w:eastAsia="MS Mincho" w:hAnsi="Calibri" w:cs="Calibri"/>
          <w:bCs/>
          <w:lang w:eastAsia="ja-JP"/>
        </w:rPr>
        <w:t>develop</w:t>
      </w:r>
      <w:r>
        <w:rPr>
          <w:rFonts w:ascii="Calibri" w:eastAsia="MS Mincho" w:hAnsi="Calibri" w:cs="Calibri"/>
          <w:bCs/>
          <w:lang w:eastAsia="ja-JP"/>
        </w:rPr>
        <w:t xml:space="preserve">ment of </w:t>
      </w:r>
      <w:r w:rsidRPr="001E3914">
        <w:rPr>
          <w:rFonts w:ascii="Calibri" w:eastAsia="MS Mincho" w:hAnsi="Calibri" w:cs="Calibri"/>
          <w:bCs/>
          <w:lang w:eastAsia="ja-JP"/>
        </w:rPr>
        <w:t>the catering, deli and retail offer at the Old King’s Head</w:t>
      </w:r>
      <w:r>
        <w:rPr>
          <w:rFonts w:ascii="Calibri" w:eastAsia="MS Mincho" w:hAnsi="Calibri" w:cs="Calibri"/>
          <w:bCs/>
          <w:lang w:eastAsia="ja-JP"/>
        </w:rPr>
        <w:t xml:space="preserve"> to allow the production of the operation plan including but not limited to logistics, staff and resourcing, job descriptions and supplier agreements. </w:t>
      </w:r>
      <w:r w:rsidRPr="001E3914">
        <w:rPr>
          <w:rFonts w:ascii="Calibri" w:eastAsia="MS Mincho" w:hAnsi="Calibri" w:cs="Calibri"/>
          <w:bCs/>
          <w:lang w:eastAsia="ja-JP"/>
        </w:rPr>
        <w:t>Bring expertise and understanding of the local and regional market potential.</w:t>
      </w:r>
      <w:r w:rsidR="004904EC">
        <w:rPr>
          <w:rFonts w:ascii="Calibri" w:eastAsia="MS Mincho" w:hAnsi="Calibri" w:cs="Calibri"/>
          <w:bCs/>
          <w:lang w:eastAsia="ja-JP"/>
        </w:rPr>
        <w:t>**</w:t>
      </w:r>
    </w:p>
    <w:p w:rsidR="00EF126A" w:rsidRDefault="00EF126A" w:rsidP="00EF126A">
      <w:pPr>
        <w:spacing w:after="0" w:line="240" w:lineRule="auto"/>
        <w:ind w:left="720"/>
        <w:rPr>
          <w:rFonts w:ascii="Calibri" w:eastAsia="MS Mincho" w:hAnsi="Calibri" w:cs="Calibri"/>
          <w:bCs/>
          <w:lang w:eastAsia="ja-JP"/>
        </w:rPr>
      </w:pPr>
    </w:p>
    <w:p w:rsidR="00EF126A" w:rsidRDefault="00EF126A" w:rsidP="00EF126A">
      <w:pPr>
        <w:numPr>
          <w:ilvl w:val="0"/>
          <w:numId w:val="1"/>
        </w:numPr>
        <w:spacing w:after="0" w:line="240" w:lineRule="auto"/>
        <w:rPr>
          <w:rFonts w:ascii="Calibri" w:eastAsia="MS Mincho" w:hAnsi="Calibri" w:cs="Calibri"/>
          <w:bCs/>
          <w:lang w:eastAsia="ja-JP"/>
        </w:rPr>
      </w:pPr>
      <w:r>
        <w:rPr>
          <w:rFonts w:ascii="Calibri" w:eastAsia="MS Mincho" w:hAnsi="Calibri" w:cs="Calibri"/>
          <w:bCs/>
          <w:lang w:eastAsia="ja-JP"/>
        </w:rPr>
        <w:t>Lead on the production of lease agreements for all commercial areas and then manage the marketing of the opportunities.</w:t>
      </w:r>
      <w:r w:rsidR="00257891">
        <w:rPr>
          <w:rFonts w:ascii="Calibri" w:eastAsia="MS Mincho" w:hAnsi="Calibri" w:cs="Calibri"/>
          <w:bCs/>
          <w:lang w:eastAsia="ja-JP"/>
        </w:rPr>
        <w:t>**</w:t>
      </w:r>
      <w:r>
        <w:rPr>
          <w:rFonts w:ascii="Calibri" w:eastAsia="MS Mincho" w:hAnsi="Calibri" w:cs="Calibri"/>
          <w:bCs/>
          <w:lang w:eastAsia="ja-JP"/>
        </w:rPr>
        <w:t xml:space="preserve"> </w:t>
      </w:r>
    </w:p>
    <w:p w:rsidR="00EF126A" w:rsidRPr="00EF126A" w:rsidRDefault="00EF126A" w:rsidP="00EF126A">
      <w:pPr>
        <w:spacing w:after="0" w:line="240" w:lineRule="auto"/>
        <w:rPr>
          <w:rFonts w:ascii="Calibri" w:eastAsia="MS Mincho" w:hAnsi="Calibri" w:cs="Calibri"/>
          <w:bCs/>
          <w:lang w:eastAsia="ja-JP"/>
        </w:rPr>
      </w:pPr>
    </w:p>
    <w:p w:rsidR="00EF126A" w:rsidRDefault="00EF126A" w:rsidP="00642816">
      <w:pPr>
        <w:numPr>
          <w:ilvl w:val="0"/>
          <w:numId w:val="1"/>
        </w:numPr>
        <w:spacing w:after="0" w:line="240" w:lineRule="auto"/>
        <w:rPr>
          <w:rFonts w:ascii="Calibri" w:eastAsia="MS Mincho" w:hAnsi="Calibri" w:cs="Calibri"/>
          <w:bCs/>
          <w:lang w:eastAsia="ja-JP"/>
        </w:rPr>
      </w:pPr>
      <w:r w:rsidRPr="001E3914">
        <w:rPr>
          <w:rFonts w:ascii="Calibri" w:eastAsia="MS Mincho" w:hAnsi="Calibri" w:cs="Calibri"/>
          <w:bCs/>
          <w:lang w:eastAsia="ja-JP"/>
        </w:rPr>
        <w:t xml:space="preserve">Lead on the partnership opportunities and secure </w:t>
      </w:r>
      <w:r w:rsidR="00642816">
        <w:rPr>
          <w:rFonts w:ascii="Calibri" w:eastAsia="MS Mincho" w:hAnsi="Calibri" w:cs="Calibri"/>
          <w:bCs/>
          <w:lang w:eastAsia="ja-JP"/>
        </w:rPr>
        <w:t>advantageous partnerships with regional heritage and cultural partners.</w:t>
      </w:r>
      <w:r w:rsidR="00257891">
        <w:rPr>
          <w:rFonts w:ascii="Calibri" w:eastAsia="MS Mincho" w:hAnsi="Calibri" w:cs="Calibri"/>
          <w:bCs/>
          <w:lang w:eastAsia="ja-JP"/>
        </w:rPr>
        <w:t>**</w:t>
      </w:r>
    </w:p>
    <w:p w:rsidR="00EF126A" w:rsidRPr="00EF126A" w:rsidRDefault="00EF126A" w:rsidP="00EF126A">
      <w:pPr>
        <w:spacing w:after="0" w:line="240" w:lineRule="auto"/>
        <w:rPr>
          <w:rFonts w:ascii="Calibri" w:eastAsia="MS Mincho" w:hAnsi="Calibri" w:cs="Calibri"/>
          <w:bCs/>
          <w:lang w:eastAsia="ja-JP"/>
        </w:rPr>
      </w:pPr>
    </w:p>
    <w:p w:rsidR="00EF126A" w:rsidRDefault="00EF126A" w:rsidP="00EF126A">
      <w:pPr>
        <w:numPr>
          <w:ilvl w:val="0"/>
          <w:numId w:val="1"/>
        </w:numPr>
        <w:spacing w:after="0" w:line="240" w:lineRule="auto"/>
        <w:rPr>
          <w:rFonts w:ascii="Calibri" w:eastAsia="MS Mincho" w:hAnsi="Calibri" w:cs="Calibri"/>
          <w:bCs/>
          <w:lang w:eastAsia="ja-JP"/>
        </w:rPr>
      </w:pPr>
      <w:r>
        <w:rPr>
          <w:rFonts w:ascii="Calibri" w:eastAsia="MS Mincho" w:hAnsi="Calibri" w:cs="Calibri"/>
          <w:bCs/>
          <w:lang w:eastAsia="ja-JP"/>
        </w:rPr>
        <w:t xml:space="preserve">Heritage Lincolnshire is appointing a PR firm to promote both the project and the business from now until post-opening. The Operational Manager is to be the lead / key contact representing Heritage Lincolnshire with the PR firm. </w:t>
      </w:r>
    </w:p>
    <w:p w:rsidR="00EF126A" w:rsidRPr="00EF126A" w:rsidRDefault="00EF126A" w:rsidP="00EF126A">
      <w:pPr>
        <w:spacing w:after="0" w:line="240" w:lineRule="auto"/>
        <w:rPr>
          <w:rFonts w:ascii="Calibri" w:eastAsia="MS Mincho" w:hAnsi="Calibri" w:cs="Calibri"/>
          <w:bCs/>
          <w:lang w:eastAsia="ja-JP"/>
        </w:rPr>
      </w:pPr>
    </w:p>
    <w:p w:rsidR="00EF126A" w:rsidRPr="001E3914" w:rsidRDefault="004904EC" w:rsidP="00EF126A">
      <w:pPr>
        <w:numPr>
          <w:ilvl w:val="0"/>
          <w:numId w:val="1"/>
        </w:numPr>
        <w:spacing w:after="0" w:line="240" w:lineRule="auto"/>
        <w:rPr>
          <w:rFonts w:ascii="Calibri" w:eastAsia="MS Mincho" w:hAnsi="Calibri" w:cs="Calibri"/>
          <w:bCs/>
          <w:lang w:eastAsia="ja-JP"/>
        </w:rPr>
      </w:pPr>
      <w:r>
        <w:rPr>
          <w:rFonts w:ascii="Calibri" w:eastAsia="MS Mincho" w:hAnsi="Calibri" w:cs="Calibri"/>
          <w:bCs/>
          <w:lang w:eastAsia="ja-JP"/>
        </w:rPr>
        <w:t xml:space="preserve">Act as lead for </w:t>
      </w:r>
      <w:r w:rsidR="00EF126A">
        <w:rPr>
          <w:rFonts w:ascii="Calibri" w:eastAsia="MS Mincho" w:hAnsi="Calibri" w:cs="Calibri"/>
          <w:bCs/>
          <w:lang w:eastAsia="ja-JP"/>
        </w:rPr>
        <w:t>the activity pro</w:t>
      </w:r>
      <w:r>
        <w:rPr>
          <w:rFonts w:ascii="Calibri" w:eastAsia="MS Mincho" w:hAnsi="Calibri" w:cs="Calibri"/>
          <w:bCs/>
          <w:lang w:eastAsia="ja-JP"/>
        </w:rPr>
        <w:t>gramme of events and activities as per the approved Activity Plan.</w:t>
      </w:r>
    </w:p>
    <w:p w:rsidR="00EF126A" w:rsidRDefault="00EF126A" w:rsidP="00EF126A">
      <w:pPr>
        <w:spacing w:after="0" w:line="240" w:lineRule="auto"/>
        <w:ind w:left="720"/>
        <w:rPr>
          <w:rFonts w:ascii="Calibri" w:eastAsia="MS Mincho" w:hAnsi="Calibri" w:cs="Calibri"/>
          <w:bCs/>
          <w:lang w:eastAsia="ja-JP"/>
        </w:rPr>
      </w:pPr>
    </w:p>
    <w:p w:rsidR="00EF126A" w:rsidRPr="001E3914" w:rsidRDefault="00EF126A" w:rsidP="00EF126A">
      <w:pPr>
        <w:numPr>
          <w:ilvl w:val="0"/>
          <w:numId w:val="1"/>
        </w:numPr>
        <w:spacing w:after="0" w:line="240" w:lineRule="auto"/>
        <w:rPr>
          <w:rFonts w:ascii="Calibri" w:eastAsia="MS Mincho" w:hAnsi="Calibri" w:cs="Calibri"/>
          <w:bCs/>
          <w:lang w:eastAsia="ja-JP"/>
        </w:rPr>
      </w:pPr>
      <w:r>
        <w:rPr>
          <w:rFonts w:ascii="Calibri" w:eastAsia="MS Mincho" w:hAnsi="Calibri" w:cs="Calibri"/>
          <w:bCs/>
          <w:lang w:eastAsia="ja-JP"/>
        </w:rPr>
        <w:t xml:space="preserve">Record all relevant data that can be used for evaluation purposes on a regular basis and provide data to the project evaluator in a format and at intervals to be agreed. </w:t>
      </w:r>
    </w:p>
    <w:p w:rsidR="00EF126A" w:rsidRDefault="00EF126A" w:rsidP="00EF126A">
      <w:pPr>
        <w:spacing w:after="0" w:line="240" w:lineRule="auto"/>
        <w:ind w:left="720"/>
        <w:rPr>
          <w:rFonts w:ascii="Calibri" w:eastAsia="MS Mincho" w:hAnsi="Calibri" w:cs="Calibri"/>
          <w:bCs/>
          <w:lang w:eastAsia="ja-JP"/>
        </w:rPr>
      </w:pPr>
    </w:p>
    <w:p w:rsidR="00EF126A" w:rsidRDefault="00EF126A" w:rsidP="00EF126A">
      <w:pPr>
        <w:numPr>
          <w:ilvl w:val="0"/>
          <w:numId w:val="1"/>
        </w:numPr>
        <w:spacing w:after="0" w:line="240" w:lineRule="auto"/>
        <w:rPr>
          <w:rFonts w:ascii="Calibri" w:eastAsia="MS Mincho" w:hAnsi="Calibri" w:cs="Calibri"/>
          <w:bCs/>
          <w:lang w:eastAsia="ja-JP"/>
        </w:rPr>
      </w:pPr>
      <w:r>
        <w:rPr>
          <w:rFonts w:ascii="Calibri" w:eastAsia="MS Mincho" w:hAnsi="Calibri" w:cs="Calibri"/>
          <w:bCs/>
          <w:lang w:eastAsia="ja-JP"/>
        </w:rPr>
        <w:t xml:space="preserve">Collaborate </w:t>
      </w:r>
      <w:r w:rsidRPr="001E3914">
        <w:rPr>
          <w:rFonts w:ascii="Calibri" w:eastAsia="MS Mincho" w:hAnsi="Calibri" w:cs="Calibri"/>
          <w:bCs/>
          <w:lang w:eastAsia="ja-JP"/>
        </w:rPr>
        <w:t>with volunteer group, professional team, project partners and  Heritage Lincolnshire staff and local community</w:t>
      </w:r>
      <w:r>
        <w:rPr>
          <w:rFonts w:ascii="Calibri" w:eastAsia="MS Mincho" w:hAnsi="Calibri" w:cs="Calibri"/>
          <w:bCs/>
          <w:lang w:eastAsia="ja-JP"/>
        </w:rPr>
        <w:t xml:space="preserve"> as required.</w:t>
      </w:r>
    </w:p>
    <w:p w:rsidR="00AF2097" w:rsidRDefault="00AF2097" w:rsidP="00EF126A">
      <w:pPr>
        <w:pStyle w:val="ListParagraph"/>
      </w:pPr>
    </w:p>
    <w:p w:rsidR="00AF2097" w:rsidRDefault="00AF2097" w:rsidP="003439B4">
      <w:pPr>
        <w:pStyle w:val="ListParagraph"/>
        <w:numPr>
          <w:ilvl w:val="0"/>
          <w:numId w:val="1"/>
        </w:numPr>
      </w:pPr>
      <w:r>
        <w:t xml:space="preserve">To undertake tasks as required by the </w:t>
      </w:r>
      <w:r w:rsidR="00686718">
        <w:t>Chief Executive Officer</w:t>
      </w:r>
      <w:r>
        <w:t xml:space="preserve"> as appropriate.</w:t>
      </w:r>
    </w:p>
    <w:p w:rsidR="00AF2097" w:rsidRDefault="00AF2097" w:rsidP="00AF2097">
      <w:pPr>
        <w:pStyle w:val="ListParagraph"/>
      </w:pPr>
    </w:p>
    <w:p w:rsidR="00EF126A" w:rsidRDefault="00EF126A" w:rsidP="00AF2097">
      <w:pPr>
        <w:pStyle w:val="ListParagraph"/>
      </w:pPr>
    </w:p>
    <w:p w:rsidR="005E35CA" w:rsidRDefault="005E35CA" w:rsidP="00EF126A">
      <w:pPr>
        <w:pStyle w:val="ListParagraph"/>
        <w:ind w:left="360"/>
        <w:rPr>
          <w:i/>
          <w:iCs/>
        </w:rPr>
      </w:pPr>
    </w:p>
    <w:p w:rsidR="005E35CA" w:rsidRDefault="005E35CA" w:rsidP="00EF126A">
      <w:pPr>
        <w:pStyle w:val="ListParagraph"/>
        <w:ind w:left="360"/>
        <w:rPr>
          <w:i/>
          <w:iCs/>
        </w:rPr>
      </w:pPr>
    </w:p>
    <w:p w:rsidR="00EF126A" w:rsidRDefault="00EF126A" w:rsidP="00EF126A">
      <w:pPr>
        <w:pStyle w:val="ListParagraph"/>
        <w:ind w:left="360"/>
        <w:rPr>
          <w:i/>
          <w:iCs/>
        </w:rPr>
      </w:pPr>
      <w:r>
        <w:rPr>
          <w:i/>
          <w:iCs/>
        </w:rPr>
        <w:lastRenderedPageBreak/>
        <w:t>Business delivery stage</w:t>
      </w:r>
    </w:p>
    <w:p w:rsidR="00EF126A" w:rsidRDefault="00EF126A" w:rsidP="00EF126A">
      <w:pPr>
        <w:pStyle w:val="ListParagraph"/>
        <w:ind w:left="360"/>
        <w:rPr>
          <w:i/>
          <w:iCs/>
        </w:rPr>
      </w:pPr>
    </w:p>
    <w:p w:rsidR="00931D54" w:rsidRPr="00931D54" w:rsidRDefault="00931D54" w:rsidP="004904EC">
      <w:pPr>
        <w:pStyle w:val="ListParagraph"/>
        <w:numPr>
          <w:ilvl w:val="0"/>
          <w:numId w:val="12"/>
        </w:numPr>
        <w:spacing w:before="240" w:line="276" w:lineRule="auto"/>
        <w:ind w:left="1077" w:hanging="357"/>
        <w:contextualSpacing w:val="0"/>
        <w:rPr>
          <w:rStyle w:val="st1"/>
          <w:i/>
          <w:iCs/>
        </w:rPr>
      </w:pPr>
      <w:r w:rsidRPr="00931D54">
        <w:rPr>
          <w:rStyle w:val="st1"/>
          <w:rFonts w:cs="Arial"/>
        </w:rPr>
        <w:t>To run the business efficiently with a focus on meeting the expectations and needs of customers and clients.</w:t>
      </w:r>
    </w:p>
    <w:p w:rsidR="00931D54" w:rsidRPr="00931D54" w:rsidRDefault="00931D54" w:rsidP="004904EC">
      <w:pPr>
        <w:pStyle w:val="ListParagraph"/>
        <w:numPr>
          <w:ilvl w:val="0"/>
          <w:numId w:val="12"/>
        </w:numPr>
        <w:spacing w:before="240" w:line="276" w:lineRule="auto"/>
        <w:ind w:left="1077" w:hanging="357"/>
        <w:contextualSpacing w:val="0"/>
        <w:rPr>
          <w:rStyle w:val="st1"/>
          <w:i/>
          <w:iCs/>
        </w:rPr>
      </w:pPr>
      <w:r>
        <w:rPr>
          <w:rStyle w:val="st1"/>
          <w:rFonts w:cs="Arial"/>
        </w:rPr>
        <w:t>To implement all operational policies and procedures.</w:t>
      </w:r>
    </w:p>
    <w:p w:rsidR="00931D54" w:rsidRPr="00931D54" w:rsidRDefault="00931D54" w:rsidP="004904EC">
      <w:pPr>
        <w:pStyle w:val="ListParagraph"/>
        <w:numPr>
          <w:ilvl w:val="0"/>
          <w:numId w:val="12"/>
        </w:numPr>
        <w:spacing w:before="240" w:line="276" w:lineRule="auto"/>
        <w:ind w:left="1077" w:hanging="357"/>
        <w:contextualSpacing w:val="0"/>
        <w:rPr>
          <w:rStyle w:val="st1"/>
          <w:i/>
          <w:iCs/>
        </w:rPr>
      </w:pPr>
      <w:r>
        <w:rPr>
          <w:rStyle w:val="st1"/>
          <w:rFonts w:cs="Arial"/>
        </w:rPr>
        <w:t>To manage recruitment, training and development of staff and volunteers.</w:t>
      </w:r>
    </w:p>
    <w:p w:rsidR="00931D54" w:rsidRPr="00931D54" w:rsidRDefault="00931D54" w:rsidP="004904EC">
      <w:pPr>
        <w:pStyle w:val="ListParagraph"/>
        <w:numPr>
          <w:ilvl w:val="0"/>
          <w:numId w:val="12"/>
        </w:numPr>
        <w:spacing w:before="240" w:line="276" w:lineRule="auto"/>
        <w:ind w:left="1077" w:hanging="357"/>
        <w:contextualSpacing w:val="0"/>
        <w:rPr>
          <w:i/>
          <w:iCs/>
        </w:rPr>
      </w:pPr>
      <w:r>
        <w:rPr>
          <w:rStyle w:val="st1"/>
          <w:rFonts w:cs="Arial"/>
        </w:rPr>
        <w:t xml:space="preserve">To </w:t>
      </w:r>
      <w:r w:rsidRPr="00931D54">
        <w:rPr>
          <w:rFonts w:eastAsia="Times New Roman" w:cs="Arial"/>
          <w:lang w:val="en-US" w:eastAsia="zh-TW"/>
        </w:rPr>
        <w:t>promote a company culture that encourages top performance and high morale.</w:t>
      </w:r>
    </w:p>
    <w:p w:rsidR="00931D54" w:rsidRPr="00931D54" w:rsidRDefault="00931D54" w:rsidP="004904EC">
      <w:pPr>
        <w:pStyle w:val="ListParagraph"/>
        <w:numPr>
          <w:ilvl w:val="0"/>
          <w:numId w:val="12"/>
        </w:numPr>
        <w:spacing w:before="240" w:line="276" w:lineRule="auto"/>
        <w:ind w:left="1077" w:hanging="357"/>
        <w:contextualSpacing w:val="0"/>
        <w:rPr>
          <w:i/>
          <w:iCs/>
        </w:rPr>
      </w:pPr>
      <w:r>
        <w:rPr>
          <w:rFonts w:eastAsia="Times New Roman" w:cs="Arial"/>
          <w:lang w:val="en-US" w:eastAsia="zh-TW"/>
        </w:rPr>
        <w:t>To undertake all logistical planning and ordering for the business.</w:t>
      </w:r>
    </w:p>
    <w:p w:rsidR="00931D54" w:rsidRPr="004904EC" w:rsidRDefault="00931D54" w:rsidP="004904EC">
      <w:pPr>
        <w:pStyle w:val="ListParagraph"/>
        <w:numPr>
          <w:ilvl w:val="0"/>
          <w:numId w:val="12"/>
        </w:numPr>
        <w:spacing w:before="240" w:line="276" w:lineRule="auto"/>
        <w:ind w:left="1077" w:hanging="357"/>
        <w:contextualSpacing w:val="0"/>
        <w:rPr>
          <w:i/>
          <w:iCs/>
        </w:rPr>
      </w:pPr>
      <w:r>
        <w:rPr>
          <w:rFonts w:eastAsia="Times New Roman" w:cs="Arial"/>
          <w:lang w:val="en-US" w:eastAsia="zh-TW"/>
        </w:rPr>
        <w:t>To o</w:t>
      </w:r>
      <w:r w:rsidRPr="00931D54">
        <w:rPr>
          <w:rFonts w:eastAsia="Times New Roman" w:cs="Arial"/>
          <w:lang w:val="en-US" w:eastAsia="zh-TW"/>
        </w:rPr>
        <w:t>versee budgeting, reporting, planning, and auditing.</w:t>
      </w:r>
    </w:p>
    <w:p w:rsidR="004904EC" w:rsidRPr="00931D54" w:rsidRDefault="004904EC" w:rsidP="004904EC">
      <w:pPr>
        <w:pStyle w:val="ListParagraph"/>
        <w:numPr>
          <w:ilvl w:val="0"/>
          <w:numId w:val="12"/>
        </w:numPr>
        <w:spacing w:before="240" w:line="276" w:lineRule="auto"/>
        <w:ind w:left="1077" w:hanging="357"/>
        <w:contextualSpacing w:val="0"/>
        <w:rPr>
          <w:i/>
          <w:iCs/>
        </w:rPr>
      </w:pPr>
      <w:r>
        <w:rPr>
          <w:rFonts w:eastAsia="Times New Roman" w:cs="Arial"/>
          <w:lang w:val="en-US" w:eastAsia="zh-TW"/>
        </w:rPr>
        <w:t xml:space="preserve">To deliver an annual </w:t>
      </w:r>
      <w:proofErr w:type="spellStart"/>
      <w:r>
        <w:rPr>
          <w:rFonts w:eastAsia="Times New Roman" w:cs="Arial"/>
          <w:lang w:val="en-US" w:eastAsia="zh-TW"/>
        </w:rPr>
        <w:t>programme</w:t>
      </w:r>
      <w:proofErr w:type="spellEnd"/>
      <w:r>
        <w:rPr>
          <w:rFonts w:eastAsia="Times New Roman" w:cs="Arial"/>
          <w:lang w:val="en-US" w:eastAsia="zh-TW"/>
        </w:rPr>
        <w:t xml:space="preserve"> of events and activities that will enhance the ‘destination value’ of the Old King’s Head.</w:t>
      </w:r>
    </w:p>
    <w:p w:rsidR="00931D54" w:rsidRPr="00931D54" w:rsidRDefault="00931D54" w:rsidP="004904EC">
      <w:pPr>
        <w:pStyle w:val="ListParagraph"/>
        <w:numPr>
          <w:ilvl w:val="0"/>
          <w:numId w:val="12"/>
        </w:numPr>
        <w:spacing w:before="240" w:line="276" w:lineRule="auto"/>
        <w:ind w:left="1077" w:hanging="357"/>
        <w:contextualSpacing w:val="0"/>
        <w:rPr>
          <w:i/>
          <w:iCs/>
        </w:rPr>
      </w:pPr>
      <w:r>
        <w:rPr>
          <w:rFonts w:eastAsia="Times New Roman" w:cs="Arial"/>
          <w:lang w:val="en-US" w:eastAsia="zh-TW"/>
        </w:rPr>
        <w:t>To e</w:t>
      </w:r>
      <w:r w:rsidRPr="00931D54">
        <w:rPr>
          <w:rFonts w:eastAsia="Times New Roman" w:cs="Arial"/>
          <w:lang w:val="en-US" w:eastAsia="zh-TW"/>
        </w:rPr>
        <w:t>nsure all legal and regulatory documents are filed and monitor compliance with laws and regulations.</w:t>
      </w:r>
    </w:p>
    <w:p w:rsidR="00931D54" w:rsidRPr="00931D54" w:rsidRDefault="00931D54" w:rsidP="004904EC">
      <w:pPr>
        <w:pStyle w:val="ListParagraph"/>
        <w:numPr>
          <w:ilvl w:val="0"/>
          <w:numId w:val="12"/>
        </w:numPr>
        <w:spacing w:before="240" w:line="276" w:lineRule="auto"/>
        <w:ind w:left="1077" w:hanging="357"/>
        <w:contextualSpacing w:val="0"/>
        <w:rPr>
          <w:i/>
          <w:iCs/>
        </w:rPr>
      </w:pPr>
      <w:r>
        <w:rPr>
          <w:rFonts w:eastAsia="Times New Roman" w:cs="Arial"/>
          <w:lang w:val="en-US" w:eastAsia="zh-TW"/>
        </w:rPr>
        <w:t>To w</w:t>
      </w:r>
      <w:r w:rsidRPr="00931D54">
        <w:rPr>
          <w:rFonts w:eastAsia="Times New Roman" w:cs="Arial"/>
          <w:lang w:val="en-US" w:eastAsia="zh-TW"/>
        </w:rPr>
        <w:t xml:space="preserve">ork with the </w:t>
      </w:r>
      <w:r>
        <w:rPr>
          <w:rFonts w:eastAsia="Times New Roman" w:cs="Arial"/>
          <w:lang w:val="en-US" w:eastAsia="zh-TW"/>
        </w:rPr>
        <w:t xml:space="preserve">board of directors to track performance targets and to set development plans for the business, planning </w:t>
      </w:r>
      <w:r w:rsidRPr="00931D54">
        <w:rPr>
          <w:rFonts w:eastAsia="Times New Roman" w:cs="Arial"/>
          <w:lang w:val="en-US" w:eastAsia="zh-TW"/>
        </w:rPr>
        <w:t>for short and long-term goals.</w:t>
      </w:r>
    </w:p>
    <w:p w:rsidR="00931D54" w:rsidRPr="00931D54" w:rsidRDefault="00931D54" w:rsidP="004904EC">
      <w:pPr>
        <w:pStyle w:val="ListParagraph"/>
        <w:numPr>
          <w:ilvl w:val="0"/>
          <w:numId w:val="12"/>
        </w:numPr>
        <w:spacing w:before="240" w:line="276" w:lineRule="auto"/>
        <w:ind w:left="1077" w:hanging="357"/>
        <w:contextualSpacing w:val="0"/>
        <w:rPr>
          <w:i/>
          <w:iCs/>
        </w:rPr>
      </w:pPr>
      <w:r>
        <w:rPr>
          <w:rFonts w:eastAsia="Times New Roman" w:cs="Arial"/>
          <w:lang w:val="en-US" w:eastAsia="zh-TW"/>
        </w:rPr>
        <w:t>To i</w:t>
      </w:r>
      <w:r w:rsidRPr="00931D54">
        <w:rPr>
          <w:rFonts w:eastAsia="Times New Roman" w:cs="Arial"/>
          <w:lang w:val="en-US" w:eastAsia="zh-TW"/>
        </w:rPr>
        <w:t>dentify and address problems and opportunities for the company.</w:t>
      </w:r>
    </w:p>
    <w:p w:rsidR="00931D54" w:rsidRPr="00931D54" w:rsidRDefault="00931D54" w:rsidP="004904EC">
      <w:pPr>
        <w:pStyle w:val="ListParagraph"/>
        <w:numPr>
          <w:ilvl w:val="0"/>
          <w:numId w:val="12"/>
        </w:numPr>
        <w:spacing w:before="240" w:line="276" w:lineRule="auto"/>
        <w:ind w:left="1077" w:hanging="357"/>
        <w:contextualSpacing w:val="0"/>
        <w:rPr>
          <w:i/>
          <w:iCs/>
        </w:rPr>
      </w:pPr>
      <w:r>
        <w:rPr>
          <w:rFonts w:eastAsia="Times New Roman" w:cs="Arial"/>
          <w:lang w:val="en-US" w:eastAsia="zh-TW"/>
        </w:rPr>
        <w:t xml:space="preserve">To develop and maintain advantageous partnerships with other leisure, retail and cultural </w:t>
      </w:r>
      <w:proofErr w:type="spellStart"/>
      <w:r>
        <w:rPr>
          <w:rFonts w:eastAsia="Times New Roman" w:cs="Arial"/>
          <w:lang w:val="en-US" w:eastAsia="zh-TW"/>
        </w:rPr>
        <w:t>organisations</w:t>
      </w:r>
      <w:proofErr w:type="spellEnd"/>
      <w:r>
        <w:rPr>
          <w:rFonts w:eastAsia="Times New Roman" w:cs="Arial"/>
          <w:lang w:val="en-US" w:eastAsia="zh-TW"/>
        </w:rPr>
        <w:t xml:space="preserve"> in the area.</w:t>
      </w:r>
    </w:p>
    <w:p w:rsidR="00931D54" w:rsidRPr="00F54CDA" w:rsidRDefault="00931D54" w:rsidP="004904EC">
      <w:pPr>
        <w:pStyle w:val="ListParagraph"/>
        <w:numPr>
          <w:ilvl w:val="0"/>
          <w:numId w:val="12"/>
        </w:numPr>
        <w:spacing w:before="240" w:line="276" w:lineRule="auto"/>
        <w:ind w:left="1077" w:hanging="357"/>
        <w:contextualSpacing w:val="0"/>
        <w:rPr>
          <w:i/>
          <w:iCs/>
        </w:rPr>
      </w:pPr>
      <w:r>
        <w:rPr>
          <w:rFonts w:eastAsia="Times New Roman" w:cs="Arial"/>
          <w:lang w:val="en-US" w:eastAsia="zh-TW"/>
        </w:rPr>
        <w:t>To support staff and volunteers in delivering a high quality customer experience.</w:t>
      </w:r>
    </w:p>
    <w:p w:rsidR="00F54CDA" w:rsidRDefault="00F54CDA" w:rsidP="00F54CDA">
      <w:pPr>
        <w:autoSpaceDE w:val="0"/>
        <w:autoSpaceDN w:val="0"/>
        <w:adjustRightInd w:val="0"/>
        <w:spacing w:before="240" w:after="0" w:line="240" w:lineRule="auto"/>
        <w:rPr>
          <w:rFonts w:cs="Symbol"/>
          <w:b/>
          <w:bCs/>
        </w:rPr>
      </w:pPr>
      <w:r>
        <w:rPr>
          <w:rFonts w:cs="Symbol"/>
          <w:b/>
          <w:bCs/>
        </w:rPr>
        <w:t>Benefits of working for Heritage Lincolnshire</w:t>
      </w:r>
    </w:p>
    <w:p w:rsidR="00F54CDA" w:rsidRDefault="00F54CDA" w:rsidP="00F54CDA">
      <w:pPr>
        <w:shd w:val="clear" w:color="auto" w:fill="FFFFFF"/>
        <w:spacing w:before="100" w:beforeAutospacing="1" w:after="0" w:line="240" w:lineRule="auto"/>
        <w:rPr>
          <w:rFonts w:cs="Symbol"/>
        </w:rPr>
      </w:pPr>
      <w:r>
        <w:rPr>
          <w:rFonts w:cs="Symbol"/>
        </w:rPr>
        <w:t xml:space="preserve">Heritage Lincolnshire is a well-regarded and established charity employing 35 members of staff, over 250 volunteers and working in partnership with a wide range of organisations. </w:t>
      </w:r>
      <w:r>
        <w:rPr>
          <w:rFonts w:cs="Helvetica-Bold"/>
        </w:rPr>
        <w:t>As a small team with a huge amount of skills, experience and enthusiasm, we work collaboratively to deliver a wide range of projects, services and activities.</w:t>
      </w:r>
    </w:p>
    <w:p w:rsidR="00F54CDA" w:rsidRDefault="00F54CDA" w:rsidP="00F54CDA">
      <w:pPr>
        <w:shd w:val="clear" w:color="auto" w:fill="FFFFFF"/>
        <w:spacing w:before="100" w:beforeAutospacing="1" w:after="0" w:line="240" w:lineRule="auto"/>
        <w:rPr>
          <w:rFonts w:cs="Symbol"/>
        </w:rPr>
      </w:pPr>
      <w:r>
        <w:rPr>
          <w:rFonts w:cs="Symbol"/>
        </w:rPr>
        <w:t>Benefits include:</w:t>
      </w:r>
    </w:p>
    <w:p w:rsidR="00F54CDA" w:rsidRPr="00F54CDA" w:rsidRDefault="00F54CDA" w:rsidP="00F54CDA">
      <w:pPr>
        <w:pStyle w:val="ListParagraph"/>
        <w:numPr>
          <w:ilvl w:val="0"/>
          <w:numId w:val="15"/>
        </w:numPr>
        <w:shd w:val="clear" w:color="auto" w:fill="FFFFFF"/>
        <w:spacing w:before="100" w:beforeAutospacing="1" w:after="0" w:line="240" w:lineRule="auto"/>
        <w:rPr>
          <w:rFonts w:cs="Symbol"/>
        </w:rPr>
      </w:pPr>
      <w:r w:rsidRPr="00F54CDA">
        <w:rPr>
          <w:bCs/>
        </w:rPr>
        <w:t xml:space="preserve">Pension scheme including an employer’s contribution of 5% of gross annual salary </w:t>
      </w:r>
    </w:p>
    <w:p w:rsidR="00F54CDA" w:rsidRDefault="00F54CDA" w:rsidP="00F54CDA">
      <w:pPr>
        <w:pStyle w:val="ListParagraph"/>
        <w:numPr>
          <w:ilvl w:val="0"/>
          <w:numId w:val="14"/>
        </w:numPr>
        <w:autoSpaceDE w:val="0"/>
        <w:autoSpaceDN w:val="0"/>
        <w:adjustRightInd w:val="0"/>
        <w:spacing w:after="0" w:line="240" w:lineRule="auto"/>
        <w:rPr>
          <w:rFonts w:cs="Helvetica-Bold"/>
        </w:rPr>
      </w:pPr>
      <w:r w:rsidRPr="00E91D78">
        <w:rPr>
          <w:rFonts w:cs="Helvetica-Bold"/>
        </w:rPr>
        <w:t>30 days holiday per year inclusive of bank holidays (increasing to 33 days after 2 years</w:t>
      </w:r>
      <w:r>
        <w:rPr>
          <w:rFonts w:cs="Helvetica-Bold"/>
        </w:rPr>
        <w:t>’</w:t>
      </w:r>
      <w:r w:rsidRPr="00E91D78">
        <w:rPr>
          <w:rFonts w:cs="Helvetica-Bold"/>
        </w:rPr>
        <w:t xml:space="preserve"> service)</w:t>
      </w:r>
    </w:p>
    <w:p w:rsidR="00F54CDA" w:rsidRDefault="00F54CDA" w:rsidP="00F54CDA">
      <w:pPr>
        <w:pStyle w:val="ListParagraph"/>
        <w:numPr>
          <w:ilvl w:val="0"/>
          <w:numId w:val="14"/>
        </w:numPr>
        <w:autoSpaceDE w:val="0"/>
        <w:autoSpaceDN w:val="0"/>
        <w:adjustRightInd w:val="0"/>
        <w:spacing w:after="0" w:line="240" w:lineRule="auto"/>
        <w:rPr>
          <w:rFonts w:cs="Helvetica-Bold"/>
        </w:rPr>
      </w:pPr>
      <w:r>
        <w:rPr>
          <w:rFonts w:cs="Helvetica-Bold"/>
        </w:rPr>
        <w:t>Flexible working hours with time of in lieu for any additional hours worked</w:t>
      </w:r>
    </w:p>
    <w:p w:rsidR="00F54CDA" w:rsidRDefault="00F54CDA" w:rsidP="00F54CDA">
      <w:pPr>
        <w:pStyle w:val="ListParagraph"/>
        <w:numPr>
          <w:ilvl w:val="0"/>
          <w:numId w:val="14"/>
        </w:numPr>
        <w:autoSpaceDE w:val="0"/>
        <w:autoSpaceDN w:val="0"/>
        <w:adjustRightInd w:val="0"/>
        <w:spacing w:after="0" w:line="240" w:lineRule="auto"/>
        <w:rPr>
          <w:rFonts w:cs="Helvetica-Bold"/>
        </w:rPr>
      </w:pPr>
      <w:r>
        <w:rPr>
          <w:rFonts w:cs="Helvetica-Bold"/>
        </w:rPr>
        <w:t>Mileage and expenses payments</w:t>
      </w:r>
    </w:p>
    <w:p w:rsidR="00F54CDA" w:rsidRDefault="00F54CDA" w:rsidP="00F54CDA">
      <w:pPr>
        <w:pStyle w:val="ListParagraph"/>
        <w:numPr>
          <w:ilvl w:val="0"/>
          <w:numId w:val="14"/>
        </w:numPr>
        <w:autoSpaceDE w:val="0"/>
        <w:autoSpaceDN w:val="0"/>
        <w:adjustRightInd w:val="0"/>
        <w:spacing w:after="0" w:line="240" w:lineRule="auto"/>
        <w:rPr>
          <w:rFonts w:cs="Helvetica-Bold"/>
        </w:rPr>
      </w:pPr>
      <w:r>
        <w:rPr>
          <w:rFonts w:cs="Helvetica-Bold"/>
        </w:rPr>
        <w:t>Childcare voucher scheme</w:t>
      </w:r>
    </w:p>
    <w:p w:rsidR="00F54CDA" w:rsidRDefault="00F54CDA" w:rsidP="00F54CDA">
      <w:pPr>
        <w:pStyle w:val="ListParagraph"/>
        <w:numPr>
          <w:ilvl w:val="0"/>
          <w:numId w:val="14"/>
        </w:numPr>
        <w:autoSpaceDE w:val="0"/>
        <w:autoSpaceDN w:val="0"/>
        <w:adjustRightInd w:val="0"/>
        <w:spacing w:after="0" w:line="240" w:lineRule="auto"/>
        <w:rPr>
          <w:rFonts w:cs="Helvetica-Bold"/>
        </w:rPr>
      </w:pPr>
      <w:r>
        <w:rPr>
          <w:rFonts w:cs="Helvetica-Bold"/>
        </w:rPr>
        <w:t>Continued Professional Development</w:t>
      </w:r>
    </w:p>
    <w:p w:rsidR="00F54CDA" w:rsidRDefault="00F54CDA" w:rsidP="00F54CDA">
      <w:pPr>
        <w:autoSpaceDE w:val="0"/>
        <w:autoSpaceDN w:val="0"/>
        <w:adjustRightInd w:val="0"/>
        <w:spacing w:after="0" w:line="240" w:lineRule="auto"/>
        <w:rPr>
          <w:rFonts w:cs="Helvetica-Bold"/>
        </w:rPr>
      </w:pPr>
    </w:p>
    <w:p w:rsidR="006B3091" w:rsidRDefault="00F54CDA" w:rsidP="00F54CDA">
      <w:pPr>
        <w:rPr>
          <w:b/>
        </w:rPr>
      </w:pPr>
      <w:r>
        <w:rPr>
          <w:bCs/>
        </w:rPr>
        <w:t>The restored property at the Old King’s Head includes a 2 bedroom flat within the stable block, which is currently within the business plan as a short term holiday let, but could be used as manager’s accommodation as part of a re-negotiated remuneration package.</w:t>
      </w:r>
      <w:r w:rsidR="006B3091">
        <w:rPr>
          <w:b/>
        </w:rPr>
        <w:br w:type="page"/>
      </w:r>
    </w:p>
    <w:p w:rsidR="00AF2097" w:rsidRDefault="00AF2097" w:rsidP="00AF2097">
      <w:pPr>
        <w:rPr>
          <w:b/>
        </w:rPr>
      </w:pPr>
      <w:r>
        <w:rPr>
          <w:b/>
        </w:rPr>
        <w:lastRenderedPageBreak/>
        <w:t>PERSON SPECIFICATION</w:t>
      </w:r>
    </w:p>
    <w:tbl>
      <w:tblPr>
        <w:tblStyle w:val="TableGrid"/>
        <w:tblW w:w="0" w:type="auto"/>
        <w:jc w:val="center"/>
        <w:tblLook w:val="04A0" w:firstRow="1" w:lastRow="0" w:firstColumn="1" w:lastColumn="0" w:noHBand="0" w:noVBand="1"/>
      </w:tblPr>
      <w:tblGrid>
        <w:gridCol w:w="3325"/>
        <w:gridCol w:w="2865"/>
        <w:gridCol w:w="2826"/>
      </w:tblGrid>
      <w:tr w:rsidR="00AF2097" w:rsidTr="005E35CA">
        <w:trPr>
          <w:jc w:val="center"/>
        </w:trPr>
        <w:tc>
          <w:tcPr>
            <w:tcW w:w="3325" w:type="dxa"/>
          </w:tcPr>
          <w:p w:rsidR="00AF2097" w:rsidRPr="000F75D1" w:rsidRDefault="00AF2097" w:rsidP="00AF2097">
            <w:pPr>
              <w:rPr>
                <w:rFonts w:cstheme="minorHAnsi"/>
                <w:b/>
              </w:rPr>
            </w:pPr>
          </w:p>
        </w:tc>
        <w:tc>
          <w:tcPr>
            <w:tcW w:w="2865" w:type="dxa"/>
          </w:tcPr>
          <w:p w:rsidR="00AF2097" w:rsidRPr="000F75D1" w:rsidRDefault="00AF2097" w:rsidP="00AF2097">
            <w:pPr>
              <w:rPr>
                <w:rFonts w:cstheme="minorHAnsi"/>
                <w:b/>
              </w:rPr>
            </w:pPr>
            <w:r w:rsidRPr="000F75D1">
              <w:rPr>
                <w:rFonts w:cstheme="minorHAnsi"/>
                <w:b/>
              </w:rPr>
              <w:t>ESSENTIAL</w:t>
            </w:r>
          </w:p>
        </w:tc>
        <w:tc>
          <w:tcPr>
            <w:tcW w:w="2826" w:type="dxa"/>
          </w:tcPr>
          <w:p w:rsidR="00AF2097" w:rsidRDefault="00AF2097" w:rsidP="00AF2097">
            <w:pPr>
              <w:rPr>
                <w:b/>
              </w:rPr>
            </w:pPr>
            <w:r>
              <w:rPr>
                <w:b/>
              </w:rPr>
              <w:t>DESIRABLE</w:t>
            </w:r>
          </w:p>
        </w:tc>
      </w:tr>
      <w:tr w:rsidR="00AF2097" w:rsidTr="005E35CA">
        <w:trPr>
          <w:jc w:val="center"/>
        </w:trPr>
        <w:tc>
          <w:tcPr>
            <w:tcW w:w="3325" w:type="dxa"/>
          </w:tcPr>
          <w:p w:rsidR="00AF2097" w:rsidRPr="000F75D1" w:rsidRDefault="00AF2097" w:rsidP="00AF2097">
            <w:pPr>
              <w:rPr>
                <w:rFonts w:cstheme="minorHAnsi"/>
                <w:b/>
              </w:rPr>
            </w:pPr>
            <w:r w:rsidRPr="000F75D1">
              <w:rPr>
                <w:rFonts w:cstheme="minorHAnsi"/>
                <w:b/>
              </w:rPr>
              <w:t>Education/Training/Qualifications</w:t>
            </w:r>
          </w:p>
        </w:tc>
        <w:tc>
          <w:tcPr>
            <w:tcW w:w="2865" w:type="dxa"/>
          </w:tcPr>
          <w:p w:rsidR="00AF2097" w:rsidRPr="000F75D1" w:rsidRDefault="000F75D1" w:rsidP="000F75D1">
            <w:pPr>
              <w:pStyle w:val="ListParagraph"/>
              <w:numPr>
                <w:ilvl w:val="0"/>
                <w:numId w:val="9"/>
              </w:numPr>
              <w:rPr>
                <w:rFonts w:cstheme="minorHAnsi"/>
                <w:b/>
              </w:rPr>
            </w:pPr>
            <w:r>
              <w:rPr>
                <w:rFonts w:cstheme="minorHAnsi"/>
              </w:rPr>
              <w:t>No essential requirement as assessment equally weighted on experience.</w:t>
            </w:r>
          </w:p>
        </w:tc>
        <w:tc>
          <w:tcPr>
            <w:tcW w:w="2826" w:type="dxa"/>
          </w:tcPr>
          <w:p w:rsidR="00AF2097" w:rsidRPr="000F75D1" w:rsidRDefault="00931D54" w:rsidP="00AF2097">
            <w:pPr>
              <w:pStyle w:val="ListParagraph"/>
              <w:numPr>
                <w:ilvl w:val="0"/>
                <w:numId w:val="6"/>
              </w:numPr>
              <w:rPr>
                <w:rFonts w:cstheme="minorHAnsi"/>
              </w:rPr>
            </w:pPr>
            <w:r>
              <w:rPr>
                <w:rFonts w:cstheme="minorHAnsi"/>
              </w:rPr>
              <w:t>Qualification in 1 or more of the following: hospitality &amp; catering, tourism, business studies and marketing.</w:t>
            </w:r>
          </w:p>
          <w:p w:rsidR="00AF2097" w:rsidRPr="000F75D1" w:rsidRDefault="00AF2097" w:rsidP="00AF2097">
            <w:pPr>
              <w:pStyle w:val="ListParagraph"/>
              <w:numPr>
                <w:ilvl w:val="0"/>
                <w:numId w:val="6"/>
              </w:numPr>
              <w:rPr>
                <w:rFonts w:cstheme="minorHAnsi"/>
              </w:rPr>
            </w:pPr>
            <w:r w:rsidRPr="000F75D1">
              <w:rPr>
                <w:rFonts w:cstheme="minorHAnsi"/>
              </w:rPr>
              <w:t>H&amp;S Qualification</w:t>
            </w:r>
          </w:p>
        </w:tc>
      </w:tr>
      <w:tr w:rsidR="00AF2097" w:rsidTr="005E35CA">
        <w:trPr>
          <w:jc w:val="center"/>
        </w:trPr>
        <w:tc>
          <w:tcPr>
            <w:tcW w:w="3325" w:type="dxa"/>
          </w:tcPr>
          <w:p w:rsidR="00AF2097" w:rsidRPr="000F75D1" w:rsidRDefault="00AF2097" w:rsidP="00AF2097">
            <w:pPr>
              <w:rPr>
                <w:rFonts w:cstheme="minorHAnsi"/>
                <w:b/>
              </w:rPr>
            </w:pPr>
            <w:r w:rsidRPr="000F75D1">
              <w:rPr>
                <w:rFonts w:cstheme="minorHAnsi"/>
                <w:b/>
              </w:rPr>
              <w:t>Experience</w:t>
            </w:r>
          </w:p>
        </w:tc>
        <w:tc>
          <w:tcPr>
            <w:tcW w:w="2865" w:type="dxa"/>
          </w:tcPr>
          <w:p w:rsidR="006B3091" w:rsidRDefault="006B3091" w:rsidP="006B3091">
            <w:pPr>
              <w:pStyle w:val="ListParagraph"/>
              <w:numPr>
                <w:ilvl w:val="0"/>
                <w:numId w:val="8"/>
              </w:numPr>
              <w:rPr>
                <w:rFonts w:cstheme="minorHAnsi"/>
                <w:bCs/>
              </w:rPr>
            </w:pPr>
            <w:r w:rsidRPr="000F75D1">
              <w:rPr>
                <w:rFonts w:cstheme="minorHAnsi"/>
                <w:bCs/>
              </w:rPr>
              <w:t>Experience of hospitality and catering sector.</w:t>
            </w:r>
          </w:p>
          <w:p w:rsidR="00AF2097" w:rsidRPr="000F75D1" w:rsidRDefault="00AF2097" w:rsidP="006B3091">
            <w:pPr>
              <w:pStyle w:val="ListParagraph"/>
              <w:numPr>
                <w:ilvl w:val="0"/>
                <w:numId w:val="8"/>
              </w:numPr>
              <w:rPr>
                <w:rFonts w:cstheme="minorHAnsi"/>
                <w:bCs/>
              </w:rPr>
            </w:pPr>
            <w:r w:rsidRPr="000F75D1">
              <w:rPr>
                <w:rFonts w:cstheme="minorHAnsi"/>
                <w:bCs/>
              </w:rPr>
              <w:t xml:space="preserve">Ability to demonstrate performance in </w:t>
            </w:r>
            <w:r w:rsidR="006B3091">
              <w:rPr>
                <w:rFonts w:cstheme="minorHAnsi"/>
                <w:bCs/>
              </w:rPr>
              <w:t>a relevant business.</w:t>
            </w:r>
          </w:p>
          <w:p w:rsidR="00AF2097" w:rsidRPr="000F75D1" w:rsidRDefault="00AF2097" w:rsidP="00AF2097">
            <w:pPr>
              <w:numPr>
                <w:ilvl w:val="0"/>
                <w:numId w:val="3"/>
              </w:numPr>
              <w:rPr>
                <w:rFonts w:cstheme="minorHAnsi"/>
                <w:b/>
                <w:bCs/>
              </w:rPr>
            </w:pPr>
            <w:r w:rsidRPr="000F75D1">
              <w:rPr>
                <w:rFonts w:cstheme="minorHAnsi"/>
                <w:bCs/>
              </w:rPr>
              <w:t>Management of People focussed services.</w:t>
            </w:r>
          </w:p>
          <w:p w:rsidR="00AF2097" w:rsidRPr="000F75D1" w:rsidRDefault="00AF2097" w:rsidP="00AF2097">
            <w:pPr>
              <w:numPr>
                <w:ilvl w:val="0"/>
                <w:numId w:val="3"/>
              </w:numPr>
              <w:rPr>
                <w:rFonts w:cstheme="minorHAnsi"/>
                <w:bCs/>
              </w:rPr>
            </w:pPr>
            <w:r w:rsidRPr="000F75D1">
              <w:rPr>
                <w:rFonts w:cstheme="minorHAnsi"/>
                <w:bCs/>
              </w:rPr>
              <w:t>Understanding of both high quality customer service and principles.</w:t>
            </w:r>
          </w:p>
          <w:p w:rsidR="00AF2097" w:rsidRPr="000F75D1" w:rsidRDefault="00AF2097" w:rsidP="00AF2097">
            <w:pPr>
              <w:numPr>
                <w:ilvl w:val="0"/>
                <w:numId w:val="3"/>
              </w:numPr>
              <w:rPr>
                <w:rFonts w:cstheme="minorHAnsi"/>
                <w:bCs/>
              </w:rPr>
            </w:pPr>
            <w:r w:rsidRPr="000F75D1">
              <w:rPr>
                <w:rFonts w:cstheme="minorHAnsi"/>
                <w:bCs/>
              </w:rPr>
              <w:t>Experience of business development.</w:t>
            </w:r>
          </w:p>
        </w:tc>
        <w:tc>
          <w:tcPr>
            <w:tcW w:w="2826" w:type="dxa"/>
          </w:tcPr>
          <w:p w:rsidR="00AF2097" w:rsidRPr="000F75D1" w:rsidRDefault="00AF2097" w:rsidP="00AF2097">
            <w:pPr>
              <w:pStyle w:val="ListParagraph"/>
              <w:numPr>
                <w:ilvl w:val="0"/>
                <w:numId w:val="3"/>
              </w:numPr>
              <w:rPr>
                <w:rFonts w:cstheme="minorHAnsi"/>
                <w:b/>
              </w:rPr>
            </w:pPr>
            <w:r w:rsidRPr="000F75D1">
              <w:rPr>
                <w:rFonts w:cstheme="minorHAnsi"/>
                <w:bCs/>
              </w:rPr>
              <w:t>Ability to demonstrate track record in partnership working.</w:t>
            </w:r>
          </w:p>
          <w:p w:rsidR="000F75D1" w:rsidRPr="000F75D1" w:rsidRDefault="000F75D1" w:rsidP="00AF2097">
            <w:pPr>
              <w:pStyle w:val="ListParagraph"/>
              <w:numPr>
                <w:ilvl w:val="0"/>
                <w:numId w:val="3"/>
              </w:numPr>
              <w:rPr>
                <w:rFonts w:cstheme="minorHAnsi"/>
                <w:b/>
              </w:rPr>
            </w:pPr>
            <w:r w:rsidRPr="000F75D1">
              <w:rPr>
                <w:rFonts w:cstheme="minorHAnsi"/>
                <w:bCs/>
              </w:rPr>
              <w:t>Experience of the cultural heritage sector.</w:t>
            </w:r>
          </w:p>
          <w:p w:rsidR="000F75D1" w:rsidRPr="000F75D1" w:rsidRDefault="000F75D1" w:rsidP="006B3091">
            <w:pPr>
              <w:pStyle w:val="ListParagraph"/>
              <w:rPr>
                <w:rFonts w:cstheme="minorHAnsi"/>
                <w:b/>
              </w:rPr>
            </w:pPr>
          </w:p>
        </w:tc>
      </w:tr>
      <w:bookmarkEnd w:id="0"/>
      <w:tr w:rsidR="00AF2097" w:rsidTr="005E35CA">
        <w:trPr>
          <w:jc w:val="center"/>
        </w:trPr>
        <w:tc>
          <w:tcPr>
            <w:tcW w:w="3325" w:type="dxa"/>
          </w:tcPr>
          <w:p w:rsidR="00AF2097" w:rsidRPr="000F75D1" w:rsidRDefault="00AF2097" w:rsidP="00AF2097">
            <w:pPr>
              <w:rPr>
                <w:rFonts w:cstheme="minorHAnsi"/>
                <w:b/>
              </w:rPr>
            </w:pPr>
            <w:r w:rsidRPr="000F75D1">
              <w:rPr>
                <w:rFonts w:cstheme="minorHAnsi"/>
                <w:b/>
              </w:rPr>
              <w:t>Competencies</w:t>
            </w:r>
          </w:p>
        </w:tc>
        <w:tc>
          <w:tcPr>
            <w:tcW w:w="2865" w:type="dxa"/>
          </w:tcPr>
          <w:p w:rsidR="000F75D1" w:rsidRPr="000F75D1" w:rsidRDefault="000F75D1" w:rsidP="000F75D1">
            <w:pPr>
              <w:pStyle w:val="BodyText2"/>
              <w:numPr>
                <w:ilvl w:val="0"/>
                <w:numId w:val="3"/>
              </w:numPr>
              <w:rPr>
                <w:rFonts w:asciiTheme="minorHAnsi" w:hAnsiTheme="minorHAnsi" w:cstheme="minorHAnsi"/>
                <w:sz w:val="22"/>
                <w:szCs w:val="22"/>
              </w:rPr>
            </w:pPr>
            <w:r w:rsidRPr="000F75D1">
              <w:rPr>
                <w:rFonts w:asciiTheme="minorHAnsi" w:hAnsiTheme="minorHAnsi" w:cstheme="minorHAnsi"/>
                <w:b w:val="0"/>
                <w:sz w:val="22"/>
                <w:szCs w:val="22"/>
              </w:rPr>
              <w:t>Well-developed interpersonal and communication skills</w:t>
            </w:r>
          </w:p>
          <w:p w:rsidR="000F75D1" w:rsidRPr="000F75D1" w:rsidRDefault="000F75D1" w:rsidP="000F75D1">
            <w:pPr>
              <w:pStyle w:val="BodyText2"/>
              <w:numPr>
                <w:ilvl w:val="0"/>
                <w:numId w:val="3"/>
              </w:numPr>
              <w:rPr>
                <w:rFonts w:asciiTheme="minorHAnsi" w:hAnsiTheme="minorHAnsi" w:cstheme="minorHAnsi"/>
                <w:sz w:val="22"/>
                <w:szCs w:val="22"/>
              </w:rPr>
            </w:pPr>
            <w:r w:rsidRPr="000F75D1">
              <w:rPr>
                <w:rFonts w:asciiTheme="minorHAnsi" w:hAnsiTheme="minorHAnsi" w:cstheme="minorHAnsi"/>
                <w:b w:val="0"/>
                <w:sz w:val="22"/>
                <w:szCs w:val="22"/>
              </w:rPr>
              <w:t>Excellent organisational skills</w:t>
            </w:r>
          </w:p>
          <w:p w:rsidR="000F75D1" w:rsidRPr="000F75D1" w:rsidRDefault="000F75D1" w:rsidP="006B3091">
            <w:pPr>
              <w:pStyle w:val="BodyText2"/>
              <w:numPr>
                <w:ilvl w:val="0"/>
                <w:numId w:val="3"/>
              </w:numPr>
              <w:rPr>
                <w:rFonts w:asciiTheme="minorHAnsi" w:hAnsiTheme="minorHAnsi" w:cstheme="minorHAnsi"/>
                <w:sz w:val="22"/>
                <w:szCs w:val="22"/>
              </w:rPr>
            </w:pPr>
            <w:r w:rsidRPr="000F75D1">
              <w:rPr>
                <w:rFonts w:asciiTheme="minorHAnsi" w:hAnsiTheme="minorHAnsi" w:cstheme="minorHAnsi"/>
                <w:b w:val="0"/>
                <w:sz w:val="22"/>
                <w:szCs w:val="22"/>
              </w:rPr>
              <w:t>Innovative and proactive in the delivery of business objectives and targets.</w:t>
            </w:r>
          </w:p>
          <w:p w:rsidR="000F75D1" w:rsidRPr="000F75D1" w:rsidRDefault="000F75D1" w:rsidP="000F75D1">
            <w:pPr>
              <w:pStyle w:val="BodyText2"/>
              <w:numPr>
                <w:ilvl w:val="0"/>
                <w:numId w:val="3"/>
              </w:numPr>
              <w:rPr>
                <w:rFonts w:asciiTheme="minorHAnsi" w:hAnsiTheme="minorHAnsi" w:cstheme="minorHAnsi"/>
                <w:sz w:val="22"/>
                <w:szCs w:val="22"/>
              </w:rPr>
            </w:pPr>
            <w:r w:rsidRPr="000F75D1">
              <w:rPr>
                <w:rFonts w:asciiTheme="minorHAnsi" w:hAnsiTheme="minorHAnsi" w:cstheme="minorHAnsi"/>
                <w:b w:val="0"/>
                <w:sz w:val="22"/>
                <w:szCs w:val="22"/>
              </w:rPr>
              <w:t>Excellent team player</w:t>
            </w:r>
          </w:p>
          <w:p w:rsidR="000F75D1" w:rsidRPr="000F75D1" w:rsidRDefault="000F75D1" w:rsidP="000F75D1">
            <w:pPr>
              <w:pStyle w:val="BodyText2"/>
              <w:numPr>
                <w:ilvl w:val="0"/>
                <w:numId w:val="3"/>
              </w:numPr>
              <w:rPr>
                <w:rFonts w:asciiTheme="minorHAnsi" w:hAnsiTheme="minorHAnsi" w:cstheme="minorHAnsi"/>
                <w:sz w:val="22"/>
                <w:szCs w:val="22"/>
              </w:rPr>
            </w:pPr>
            <w:r w:rsidRPr="000F75D1">
              <w:rPr>
                <w:rFonts w:asciiTheme="minorHAnsi" w:hAnsiTheme="minorHAnsi" w:cstheme="minorHAnsi"/>
                <w:b w:val="0"/>
                <w:sz w:val="22"/>
                <w:szCs w:val="22"/>
              </w:rPr>
              <w:t>Ability to work under pressure</w:t>
            </w:r>
          </w:p>
          <w:p w:rsidR="00AF2097" w:rsidRPr="00C60679" w:rsidRDefault="000F75D1" w:rsidP="000F75D1">
            <w:pPr>
              <w:pStyle w:val="ListParagraph"/>
              <w:numPr>
                <w:ilvl w:val="0"/>
                <w:numId w:val="3"/>
              </w:numPr>
              <w:rPr>
                <w:rFonts w:cstheme="minorHAnsi"/>
              </w:rPr>
            </w:pPr>
            <w:r w:rsidRPr="00C60679">
              <w:rPr>
                <w:rFonts w:cstheme="minorHAnsi"/>
              </w:rPr>
              <w:t>Use of Microsoft programmes</w:t>
            </w:r>
          </w:p>
        </w:tc>
        <w:tc>
          <w:tcPr>
            <w:tcW w:w="2826" w:type="dxa"/>
          </w:tcPr>
          <w:p w:rsidR="000F75D1" w:rsidRPr="000F75D1" w:rsidRDefault="000F75D1" w:rsidP="000F75D1">
            <w:pPr>
              <w:numPr>
                <w:ilvl w:val="0"/>
                <w:numId w:val="3"/>
              </w:numPr>
              <w:rPr>
                <w:rFonts w:cstheme="minorHAnsi"/>
                <w:b/>
              </w:rPr>
            </w:pPr>
            <w:r w:rsidRPr="000F75D1">
              <w:rPr>
                <w:rFonts w:cstheme="minorHAnsi"/>
                <w:bCs/>
              </w:rPr>
              <w:t xml:space="preserve">Ability to engage with a range of clients, funding partners and supporters. </w:t>
            </w:r>
          </w:p>
          <w:p w:rsidR="000F75D1" w:rsidRPr="000F75D1" w:rsidRDefault="000F75D1" w:rsidP="000F75D1">
            <w:pPr>
              <w:numPr>
                <w:ilvl w:val="0"/>
                <w:numId w:val="3"/>
              </w:numPr>
              <w:rPr>
                <w:rFonts w:cstheme="minorHAnsi"/>
                <w:b/>
              </w:rPr>
            </w:pPr>
            <w:r w:rsidRPr="000F75D1">
              <w:rPr>
                <w:rFonts w:cstheme="minorHAnsi"/>
                <w:bCs/>
              </w:rPr>
              <w:t>Aptitude for working with volunteers and making use of their skills and experience.</w:t>
            </w:r>
          </w:p>
          <w:p w:rsidR="00AF2097" w:rsidRPr="000F75D1" w:rsidRDefault="00AF2097" w:rsidP="000F75D1">
            <w:pPr>
              <w:rPr>
                <w:rFonts w:cstheme="minorHAnsi"/>
                <w:b/>
              </w:rPr>
            </w:pPr>
          </w:p>
        </w:tc>
      </w:tr>
      <w:tr w:rsidR="00AF2097" w:rsidTr="005E35CA">
        <w:trPr>
          <w:jc w:val="center"/>
        </w:trPr>
        <w:tc>
          <w:tcPr>
            <w:tcW w:w="3325" w:type="dxa"/>
          </w:tcPr>
          <w:p w:rsidR="00AF2097" w:rsidRPr="000F75D1" w:rsidRDefault="00AF2097" w:rsidP="00AF2097">
            <w:pPr>
              <w:rPr>
                <w:rFonts w:cstheme="minorHAnsi"/>
                <w:b/>
              </w:rPr>
            </w:pPr>
            <w:r w:rsidRPr="000F75D1">
              <w:rPr>
                <w:rFonts w:cstheme="minorHAnsi"/>
                <w:b/>
              </w:rPr>
              <w:t>Values and attitudes</w:t>
            </w:r>
          </w:p>
        </w:tc>
        <w:tc>
          <w:tcPr>
            <w:tcW w:w="2865" w:type="dxa"/>
          </w:tcPr>
          <w:p w:rsidR="000F75D1" w:rsidRPr="000F75D1" w:rsidRDefault="000F75D1" w:rsidP="000F75D1">
            <w:pPr>
              <w:pStyle w:val="BodyText2"/>
              <w:numPr>
                <w:ilvl w:val="0"/>
                <w:numId w:val="3"/>
              </w:numPr>
              <w:rPr>
                <w:rFonts w:asciiTheme="minorHAnsi" w:hAnsiTheme="minorHAnsi" w:cstheme="minorHAnsi"/>
                <w:b w:val="0"/>
                <w:sz w:val="22"/>
                <w:szCs w:val="22"/>
              </w:rPr>
            </w:pPr>
            <w:r w:rsidRPr="000F75D1">
              <w:rPr>
                <w:rFonts w:asciiTheme="minorHAnsi" w:hAnsiTheme="minorHAnsi" w:cstheme="minorHAnsi"/>
                <w:b w:val="0"/>
                <w:sz w:val="22"/>
                <w:szCs w:val="22"/>
              </w:rPr>
              <w:t>Flexible according to the needs of the business</w:t>
            </w:r>
          </w:p>
          <w:p w:rsidR="000F75D1" w:rsidRPr="000F75D1" w:rsidRDefault="000F75D1" w:rsidP="000F75D1">
            <w:pPr>
              <w:pStyle w:val="BodyText2"/>
              <w:numPr>
                <w:ilvl w:val="0"/>
                <w:numId w:val="3"/>
              </w:numPr>
              <w:rPr>
                <w:rFonts w:asciiTheme="minorHAnsi" w:hAnsiTheme="minorHAnsi" w:cstheme="minorHAnsi"/>
                <w:b w:val="0"/>
                <w:sz w:val="22"/>
                <w:szCs w:val="22"/>
              </w:rPr>
            </w:pPr>
            <w:r w:rsidRPr="000F75D1">
              <w:rPr>
                <w:rFonts w:asciiTheme="minorHAnsi" w:hAnsiTheme="minorHAnsi" w:cstheme="minorHAnsi"/>
                <w:b w:val="0"/>
                <w:sz w:val="22"/>
                <w:szCs w:val="22"/>
              </w:rPr>
              <w:t>Smart appearance</w:t>
            </w:r>
          </w:p>
          <w:p w:rsidR="000F75D1" w:rsidRPr="000F75D1" w:rsidRDefault="000F75D1" w:rsidP="000F75D1">
            <w:pPr>
              <w:pStyle w:val="BodyText2"/>
              <w:numPr>
                <w:ilvl w:val="0"/>
                <w:numId w:val="3"/>
              </w:numPr>
              <w:rPr>
                <w:rFonts w:asciiTheme="minorHAnsi" w:hAnsiTheme="minorHAnsi" w:cstheme="minorHAnsi"/>
                <w:sz w:val="22"/>
                <w:szCs w:val="22"/>
              </w:rPr>
            </w:pPr>
            <w:r w:rsidRPr="000F75D1">
              <w:rPr>
                <w:rFonts w:asciiTheme="minorHAnsi" w:hAnsiTheme="minorHAnsi" w:cstheme="minorHAnsi"/>
                <w:b w:val="0"/>
                <w:sz w:val="22"/>
                <w:szCs w:val="22"/>
              </w:rPr>
              <w:t>Confidence</w:t>
            </w:r>
          </w:p>
          <w:p w:rsidR="000F75D1" w:rsidRPr="000F75D1" w:rsidRDefault="000F75D1" w:rsidP="000F75D1">
            <w:pPr>
              <w:pStyle w:val="BodyText2"/>
              <w:numPr>
                <w:ilvl w:val="0"/>
                <w:numId w:val="3"/>
              </w:numPr>
              <w:rPr>
                <w:rFonts w:asciiTheme="minorHAnsi" w:hAnsiTheme="minorHAnsi" w:cstheme="minorHAnsi"/>
                <w:sz w:val="22"/>
                <w:szCs w:val="22"/>
              </w:rPr>
            </w:pPr>
            <w:r w:rsidRPr="000F75D1">
              <w:rPr>
                <w:rFonts w:asciiTheme="minorHAnsi" w:hAnsiTheme="minorHAnsi" w:cstheme="minorHAnsi"/>
                <w:b w:val="0"/>
                <w:sz w:val="22"/>
                <w:szCs w:val="22"/>
              </w:rPr>
              <w:t xml:space="preserve">Enthusiastic </w:t>
            </w:r>
          </w:p>
          <w:p w:rsidR="00AF2097" w:rsidRPr="000F75D1" w:rsidRDefault="000F75D1" w:rsidP="000F75D1">
            <w:pPr>
              <w:pStyle w:val="ListParagraph"/>
              <w:numPr>
                <w:ilvl w:val="0"/>
                <w:numId w:val="3"/>
              </w:numPr>
              <w:rPr>
                <w:rFonts w:cstheme="minorHAnsi"/>
                <w:b/>
              </w:rPr>
            </w:pPr>
            <w:r w:rsidRPr="000F75D1">
              <w:rPr>
                <w:rFonts w:cstheme="minorHAnsi"/>
              </w:rPr>
              <w:t>Committed to equal opportunities</w:t>
            </w:r>
          </w:p>
        </w:tc>
        <w:tc>
          <w:tcPr>
            <w:tcW w:w="2826" w:type="dxa"/>
          </w:tcPr>
          <w:p w:rsidR="00AF2097" w:rsidRPr="000F75D1" w:rsidRDefault="00AF2097" w:rsidP="00AF2097">
            <w:pPr>
              <w:rPr>
                <w:rFonts w:cstheme="minorHAnsi"/>
                <w:b/>
              </w:rPr>
            </w:pPr>
          </w:p>
        </w:tc>
      </w:tr>
    </w:tbl>
    <w:p w:rsidR="00AF2097" w:rsidRPr="00AF2097" w:rsidRDefault="00AF2097" w:rsidP="00AF2097">
      <w:pPr>
        <w:rPr>
          <w:b/>
        </w:rPr>
      </w:pPr>
    </w:p>
    <w:sectPr w:rsidR="00AF2097" w:rsidRPr="00AF2097" w:rsidSect="003A2957">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02EE" w:rsidRDefault="005E02EE" w:rsidP="00DA0212">
      <w:pPr>
        <w:spacing w:after="0" w:line="240" w:lineRule="auto"/>
      </w:pPr>
      <w:r>
        <w:separator/>
      </w:r>
    </w:p>
  </w:endnote>
  <w:endnote w:type="continuationSeparator" w:id="0">
    <w:p w:rsidR="005E02EE" w:rsidRDefault="005E02EE" w:rsidP="00DA02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12" w:rsidRDefault="00DA021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12" w:rsidRDefault="00DA021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12" w:rsidRDefault="00DA02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02EE" w:rsidRDefault="005E02EE" w:rsidP="00DA0212">
      <w:pPr>
        <w:spacing w:after="0" w:line="240" w:lineRule="auto"/>
      </w:pPr>
      <w:r>
        <w:separator/>
      </w:r>
    </w:p>
  </w:footnote>
  <w:footnote w:type="continuationSeparator" w:id="0">
    <w:p w:rsidR="005E02EE" w:rsidRDefault="005E02EE" w:rsidP="00DA02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12" w:rsidRDefault="00DA02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12" w:rsidRDefault="00DA02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0212" w:rsidRDefault="00DA02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6126A"/>
    <w:multiLevelType w:val="hybridMultilevel"/>
    <w:tmpl w:val="0EBA3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7153"/>
    <w:multiLevelType w:val="hybridMultilevel"/>
    <w:tmpl w:val="C0422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818D2"/>
    <w:multiLevelType w:val="hybridMultilevel"/>
    <w:tmpl w:val="D11491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32236C8"/>
    <w:multiLevelType w:val="multilevel"/>
    <w:tmpl w:val="B1AC9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621936"/>
    <w:multiLevelType w:val="hybridMultilevel"/>
    <w:tmpl w:val="C834E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2777D"/>
    <w:multiLevelType w:val="hybridMultilevel"/>
    <w:tmpl w:val="FE9AF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2077E2"/>
    <w:multiLevelType w:val="hybridMultilevel"/>
    <w:tmpl w:val="C922C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1576C0"/>
    <w:multiLevelType w:val="hybridMultilevel"/>
    <w:tmpl w:val="E07A5BA6"/>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8" w15:restartNumberingAfterBreak="0">
    <w:nsid w:val="24CA021A"/>
    <w:multiLevelType w:val="hybridMultilevel"/>
    <w:tmpl w:val="A704E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8C0F71"/>
    <w:multiLevelType w:val="hybridMultilevel"/>
    <w:tmpl w:val="216A3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323987"/>
    <w:multiLevelType w:val="hybridMultilevel"/>
    <w:tmpl w:val="4DEA8D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44123093"/>
    <w:multiLevelType w:val="hybridMultilevel"/>
    <w:tmpl w:val="4D74B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653569"/>
    <w:multiLevelType w:val="hybridMultilevel"/>
    <w:tmpl w:val="79D42F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B9252F6"/>
    <w:multiLevelType w:val="hybridMultilevel"/>
    <w:tmpl w:val="02F85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3C6594"/>
    <w:multiLevelType w:val="hybridMultilevel"/>
    <w:tmpl w:val="E8C43DD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7"/>
  </w:num>
  <w:num w:numId="3">
    <w:abstractNumId w:val="0"/>
  </w:num>
  <w:num w:numId="4">
    <w:abstractNumId w:val="9"/>
  </w:num>
  <w:num w:numId="5">
    <w:abstractNumId w:val="11"/>
  </w:num>
  <w:num w:numId="6">
    <w:abstractNumId w:val="6"/>
  </w:num>
  <w:num w:numId="7">
    <w:abstractNumId w:val="2"/>
  </w:num>
  <w:num w:numId="8">
    <w:abstractNumId w:val="1"/>
  </w:num>
  <w:num w:numId="9">
    <w:abstractNumId w:val="8"/>
  </w:num>
  <w:num w:numId="10">
    <w:abstractNumId w:val="14"/>
  </w:num>
  <w:num w:numId="11">
    <w:abstractNumId w:val="10"/>
  </w:num>
  <w:num w:numId="12">
    <w:abstractNumId w:val="12"/>
  </w:num>
  <w:num w:numId="13">
    <w:abstractNumId w:val="3"/>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D62"/>
    <w:rsid w:val="0002705E"/>
    <w:rsid w:val="000878D1"/>
    <w:rsid w:val="000F75D1"/>
    <w:rsid w:val="001934B0"/>
    <w:rsid w:val="00245160"/>
    <w:rsid w:val="00257891"/>
    <w:rsid w:val="003307DD"/>
    <w:rsid w:val="003439B4"/>
    <w:rsid w:val="003A2957"/>
    <w:rsid w:val="004904EC"/>
    <w:rsid w:val="005108EC"/>
    <w:rsid w:val="005449EB"/>
    <w:rsid w:val="005C44E9"/>
    <w:rsid w:val="005E02EE"/>
    <w:rsid w:val="005E35CA"/>
    <w:rsid w:val="00642816"/>
    <w:rsid w:val="00686718"/>
    <w:rsid w:val="006B3091"/>
    <w:rsid w:val="00707D62"/>
    <w:rsid w:val="007C7B4A"/>
    <w:rsid w:val="00846930"/>
    <w:rsid w:val="008A2D0A"/>
    <w:rsid w:val="00931D54"/>
    <w:rsid w:val="0096533A"/>
    <w:rsid w:val="00A74089"/>
    <w:rsid w:val="00AF2097"/>
    <w:rsid w:val="00C43C18"/>
    <w:rsid w:val="00C60679"/>
    <w:rsid w:val="00C8779D"/>
    <w:rsid w:val="00C91AA3"/>
    <w:rsid w:val="00CA54BE"/>
    <w:rsid w:val="00CB49B8"/>
    <w:rsid w:val="00DA0212"/>
    <w:rsid w:val="00EA1862"/>
    <w:rsid w:val="00EF126A"/>
    <w:rsid w:val="00F54CDA"/>
    <w:rsid w:val="00FC5417"/>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D3E211A0-13CB-4E05-A0F9-F1AF847B3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39B4"/>
    <w:pPr>
      <w:ind w:left="720"/>
      <w:contextualSpacing/>
    </w:pPr>
  </w:style>
  <w:style w:type="paragraph" w:styleId="Header">
    <w:name w:val="header"/>
    <w:basedOn w:val="Normal"/>
    <w:link w:val="HeaderChar"/>
    <w:uiPriority w:val="99"/>
    <w:unhideWhenUsed/>
    <w:rsid w:val="00DA02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212"/>
  </w:style>
  <w:style w:type="paragraph" w:styleId="Footer">
    <w:name w:val="footer"/>
    <w:basedOn w:val="Normal"/>
    <w:link w:val="FooterChar"/>
    <w:uiPriority w:val="99"/>
    <w:unhideWhenUsed/>
    <w:rsid w:val="00DA02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212"/>
  </w:style>
  <w:style w:type="paragraph" w:styleId="BodyText2">
    <w:name w:val="Body Text 2"/>
    <w:basedOn w:val="Normal"/>
    <w:link w:val="BodyText2Char"/>
    <w:semiHidden/>
    <w:rsid w:val="00AF2097"/>
    <w:pPr>
      <w:spacing w:after="0" w:line="240" w:lineRule="auto"/>
    </w:pPr>
    <w:rPr>
      <w:rFonts w:ascii="Arial" w:eastAsia="Times New Roman" w:hAnsi="Arial" w:cs="Times New Roman"/>
      <w:b/>
      <w:bCs/>
      <w:sz w:val="24"/>
      <w:szCs w:val="20"/>
    </w:rPr>
  </w:style>
  <w:style w:type="character" w:customStyle="1" w:styleId="BodyText2Char">
    <w:name w:val="Body Text 2 Char"/>
    <w:basedOn w:val="DefaultParagraphFont"/>
    <w:link w:val="BodyText2"/>
    <w:semiHidden/>
    <w:rsid w:val="00AF2097"/>
    <w:rPr>
      <w:rFonts w:ascii="Arial" w:eastAsia="Times New Roman" w:hAnsi="Arial" w:cs="Times New Roman"/>
      <w:b/>
      <w:bCs/>
      <w:sz w:val="24"/>
      <w:szCs w:val="20"/>
    </w:rPr>
  </w:style>
  <w:style w:type="table" w:styleId="TableGrid">
    <w:name w:val="Table Grid"/>
    <w:basedOn w:val="TableNormal"/>
    <w:uiPriority w:val="39"/>
    <w:rsid w:val="00AF2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A2D0A"/>
    <w:pPr>
      <w:autoSpaceDE w:val="0"/>
      <w:autoSpaceDN w:val="0"/>
      <w:adjustRightInd w:val="0"/>
      <w:spacing w:after="0" w:line="240" w:lineRule="auto"/>
    </w:pPr>
    <w:rPr>
      <w:rFonts w:ascii="Calibri" w:eastAsia="MS Mincho" w:hAnsi="Calibri" w:cs="Calibri"/>
      <w:color w:val="000000"/>
      <w:sz w:val="24"/>
      <w:szCs w:val="24"/>
      <w:lang w:eastAsia="ja-JP"/>
    </w:rPr>
  </w:style>
  <w:style w:type="character" w:customStyle="1" w:styleId="st1">
    <w:name w:val="st1"/>
    <w:basedOn w:val="DefaultParagraphFont"/>
    <w:rsid w:val="00EF1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9955409">
      <w:bodyDiv w:val="1"/>
      <w:marLeft w:val="0"/>
      <w:marRight w:val="0"/>
      <w:marTop w:val="0"/>
      <w:marBottom w:val="0"/>
      <w:divBdr>
        <w:top w:val="none" w:sz="0" w:space="0" w:color="auto"/>
        <w:left w:val="none" w:sz="0" w:space="0" w:color="auto"/>
        <w:bottom w:val="none" w:sz="0" w:space="0" w:color="auto"/>
        <w:right w:val="none" w:sz="0" w:space="0" w:color="auto"/>
      </w:divBdr>
      <w:divsChild>
        <w:div w:id="334771577">
          <w:marLeft w:val="0"/>
          <w:marRight w:val="0"/>
          <w:marTop w:val="0"/>
          <w:marBottom w:val="0"/>
          <w:divBdr>
            <w:top w:val="none" w:sz="0" w:space="0" w:color="auto"/>
            <w:left w:val="none" w:sz="0" w:space="0" w:color="auto"/>
            <w:bottom w:val="none" w:sz="0" w:space="0" w:color="auto"/>
            <w:right w:val="none" w:sz="0" w:space="0" w:color="auto"/>
          </w:divBdr>
          <w:divsChild>
            <w:div w:id="1537307573">
              <w:marLeft w:val="0"/>
              <w:marRight w:val="0"/>
              <w:marTop w:val="0"/>
              <w:marBottom w:val="0"/>
              <w:divBdr>
                <w:top w:val="none" w:sz="0" w:space="0" w:color="auto"/>
                <w:left w:val="none" w:sz="0" w:space="0" w:color="auto"/>
                <w:bottom w:val="none" w:sz="0" w:space="0" w:color="auto"/>
                <w:right w:val="none" w:sz="0" w:space="0" w:color="auto"/>
              </w:divBdr>
              <w:divsChild>
                <w:div w:id="1455828674">
                  <w:marLeft w:val="0"/>
                  <w:marRight w:val="0"/>
                  <w:marTop w:val="0"/>
                  <w:marBottom w:val="0"/>
                  <w:divBdr>
                    <w:top w:val="none" w:sz="0" w:space="0" w:color="auto"/>
                    <w:left w:val="none" w:sz="0" w:space="0" w:color="auto"/>
                    <w:bottom w:val="none" w:sz="0" w:space="0" w:color="auto"/>
                    <w:right w:val="none" w:sz="0" w:space="0" w:color="auto"/>
                  </w:divBdr>
                  <w:divsChild>
                    <w:div w:id="1905991991">
                      <w:marLeft w:val="0"/>
                      <w:marRight w:val="0"/>
                      <w:marTop w:val="0"/>
                      <w:marBottom w:val="0"/>
                      <w:divBdr>
                        <w:top w:val="none" w:sz="0" w:space="0" w:color="auto"/>
                        <w:left w:val="none" w:sz="0" w:space="0" w:color="auto"/>
                        <w:bottom w:val="none" w:sz="0" w:space="0" w:color="auto"/>
                        <w:right w:val="none" w:sz="0" w:space="0" w:color="auto"/>
                      </w:divBdr>
                      <w:divsChild>
                        <w:div w:id="1456563967">
                          <w:marLeft w:val="0"/>
                          <w:marRight w:val="0"/>
                          <w:marTop w:val="0"/>
                          <w:marBottom w:val="0"/>
                          <w:divBdr>
                            <w:top w:val="none" w:sz="0" w:space="0" w:color="auto"/>
                            <w:left w:val="none" w:sz="0" w:space="0" w:color="auto"/>
                            <w:bottom w:val="none" w:sz="0" w:space="0" w:color="auto"/>
                            <w:right w:val="none" w:sz="0" w:space="0" w:color="auto"/>
                          </w:divBdr>
                          <w:divsChild>
                            <w:div w:id="17595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1464</Words>
  <Characters>8348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Heritage Lincolnshire</Company>
  <LinksUpToDate>false</LinksUpToDate>
  <CharactersWithSpaces>9793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Bates</dc:creator>
  <cp:keywords/>
  <dc:description/>
  <cp:lastModifiedBy>Hannah Thompson</cp:lastModifiedBy>
  <cp:revision>2</cp:revision>
  <cp:lastPrinted>2019-05-15T08:32:00Z</cp:lastPrinted>
  <dcterms:created xsi:type="dcterms:W3CDTF">2019-06-03T10:33:00Z</dcterms:created>
  <dcterms:modified xsi:type="dcterms:W3CDTF">2019-06-03T10:33:00Z</dcterms:modified>
</cp:coreProperties>
</file>